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412A" w14:textId="77777777" w:rsidR="00A66566" w:rsidRPr="0051249C" w:rsidRDefault="00A66566" w:rsidP="005934F1">
      <w:pPr>
        <w:rPr>
          <w:rFonts w:cstheme="minorHAnsi"/>
          <w:b/>
          <w:bCs/>
          <w:sz w:val="22"/>
          <w:szCs w:val="22"/>
        </w:rPr>
      </w:pPr>
    </w:p>
    <w:p w14:paraId="55791E27" w14:textId="59533F62" w:rsidR="00A66566" w:rsidRPr="0051249C" w:rsidRDefault="00A66566" w:rsidP="005934F1">
      <w:pPr>
        <w:pBdr>
          <w:bottom w:val="single" w:sz="4" w:space="1" w:color="auto"/>
        </w:pBdr>
        <w:rPr>
          <w:rFonts w:cstheme="minorHAnsi"/>
          <w:sz w:val="36"/>
          <w:szCs w:val="36"/>
        </w:rPr>
      </w:pPr>
      <w:r w:rsidRPr="0051249C">
        <w:rPr>
          <w:rFonts w:cstheme="minorHAnsi"/>
          <w:sz w:val="36"/>
          <w:szCs w:val="36"/>
        </w:rPr>
        <w:t>Samoa Aquatics Athletes Commission Policy</w:t>
      </w:r>
    </w:p>
    <w:p w14:paraId="3454EA93" w14:textId="77777777" w:rsidR="00A66566" w:rsidRPr="0051249C" w:rsidRDefault="00A66566" w:rsidP="005934F1">
      <w:pPr>
        <w:rPr>
          <w:rFonts w:cstheme="minorHAnsi"/>
          <w:b/>
          <w:bCs/>
          <w:sz w:val="22"/>
          <w:szCs w:val="22"/>
        </w:rPr>
      </w:pPr>
    </w:p>
    <w:p w14:paraId="334D9C7F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4387DFFA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4CBC243A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622E3A2C" w14:textId="6E9553A6" w:rsidR="005934F1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MISSION AND COMPETENCE</w:t>
      </w:r>
    </w:p>
    <w:p w14:paraId="5975F87C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76F2B5D4" w14:textId="07B4EFE1" w:rsidR="00956D67" w:rsidRPr="0051249C" w:rsidRDefault="007D58B4" w:rsidP="005934F1">
      <w:pPr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mission of the S</w:t>
      </w:r>
      <w:r w:rsidR="00956D67" w:rsidRPr="0051249C">
        <w:rPr>
          <w:rFonts w:cstheme="minorHAnsi"/>
          <w:sz w:val="22"/>
          <w:szCs w:val="22"/>
        </w:rPr>
        <w:t>amoa Aquatics</w:t>
      </w:r>
      <w:r w:rsidRPr="0051249C">
        <w:rPr>
          <w:rFonts w:cstheme="minorHAnsi"/>
          <w:sz w:val="22"/>
          <w:szCs w:val="22"/>
        </w:rPr>
        <w:t xml:space="preserve"> Athletes’ Commission (hereinafter “Commission”) is to represent the views of the athl</w:t>
      </w:r>
      <w:r w:rsidR="00956D67" w:rsidRPr="0051249C">
        <w:rPr>
          <w:rFonts w:cstheme="minorHAnsi"/>
          <w:sz w:val="22"/>
          <w:szCs w:val="22"/>
        </w:rPr>
        <w:t>etes and make their voice heard within the National Federation</w:t>
      </w:r>
      <w:r w:rsidR="00AA4D72">
        <w:rPr>
          <w:rFonts w:cstheme="minorHAnsi"/>
          <w:sz w:val="22"/>
          <w:szCs w:val="22"/>
        </w:rPr>
        <w:t>s they represent</w:t>
      </w:r>
      <w:r w:rsidR="00956D67" w:rsidRPr="0051249C">
        <w:rPr>
          <w:rFonts w:cstheme="minorHAnsi"/>
          <w:sz w:val="22"/>
          <w:szCs w:val="22"/>
        </w:rPr>
        <w:t>, here being Samoa Aquatics (hereinafter “SA”).</w:t>
      </w:r>
    </w:p>
    <w:p w14:paraId="54D96A9B" w14:textId="77777777" w:rsidR="00B05935" w:rsidRPr="0051249C" w:rsidRDefault="00B05935" w:rsidP="005934F1">
      <w:pPr>
        <w:rPr>
          <w:rFonts w:cstheme="minorHAnsi"/>
          <w:sz w:val="22"/>
          <w:szCs w:val="22"/>
        </w:rPr>
      </w:pPr>
    </w:p>
    <w:p w14:paraId="5B5E4CC1" w14:textId="2B56D193" w:rsidR="00A66566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OBJECTIVES AND RESPONSIBILITY</w:t>
      </w:r>
    </w:p>
    <w:p w14:paraId="4DC20799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3B9FC19C" w14:textId="0F172043" w:rsidR="00956D67" w:rsidRPr="0051249C" w:rsidRDefault="00956D67" w:rsidP="005934F1">
      <w:pPr>
        <w:ind w:left="360"/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objectives of the Commission are to:</w:t>
      </w:r>
    </w:p>
    <w:p w14:paraId="361E751C" w14:textId="2CFAF5C5" w:rsidR="0051249C" w:rsidRPr="0051249C" w:rsidRDefault="00956D67" w:rsidP="0051249C">
      <w:pPr>
        <w:pStyle w:val="ListParagraph"/>
        <w:numPr>
          <w:ilvl w:val="0"/>
          <w:numId w:val="13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Consider issues related to the athletes</w:t>
      </w:r>
      <w:r w:rsidR="0051249C" w:rsidRPr="0051249C">
        <w:rPr>
          <w:rFonts w:cstheme="minorHAnsi"/>
          <w:sz w:val="22"/>
          <w:szCs w:val="22"/>
        </w:rPr>
        <w:t>.</w:t>
      </w:r>
    </w:p>
    <w:p w14:paraId="2DE66001" w14:textId="2F04B5EC" w:rsidR="00956D67" w:rsidRPr="0051249C" w:rsidRDefault="0051249C" w:rsidP="0051249C">
      <w:pPr>
        <w:pStyle w:val="ListParagraph"/>
        <w:numPr>
          <w:ilvl w:val="0"/>
          <w:numId w:val="13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P</w:t>
      </w:r>
      <w:r w:rsidR="00956D67" w:rsidRPr="0051249C">
        <w:rPr>
          <w:rFonts w:cstheme="minorHAnsi"/>
          <w:sz w:val="22"/>
          <w:szCs w:val="22"/>
        </w:rPr>
        <w:t xml:space="preserve">rovide advice to </w:t>
      </w:r>
      <w:r w:rsidR="00B05935" w:rsidRPr="0051249C">
        <w:rPr>
          <w:rFonts w:cstheme="minorHAnsi"/>
          <w:sz w:val="22"/>
          <w:szCs w:val="22"/>
        </w:rPr>
        <w:t>SA</w:t>
      </w:r>
      <w:r w:rsidRPr="0051249C">
        <w:rPr>
          <w:rFonts w:cstheme="minorHAnsi"/>
          <w:sz w:val="22"/>
          <w:szCs w:val="22"/>
        </w:rPr>
        <w:t xml:space="preserve"> Board on athlete issues</w:t>
      </w:r>
      <w:r>
        <w:rPr>
          <w:rFonts w:cstheme="minorHAnsi"/>
          <w:sz w:val="22"/>
          <w:szCs w:val="22"/>
        </w:rPr>
        <w:t>.</w:t>
      </w:r>
    </w:p>
    <w:p w14:paraId="0ECA4C0F" w14:textId="13512F64" w:rsidR="00956D67" w:rsidRPr="0051249C" w:rsidRDefault="00956D67" w:rsidP="005934F1">
      <w:pPr>
        <w:pStyle w:val="ListParagraph"/>
        <w:numPr>
          <w:ilvl w:val="0"/>
          <w:numId w:val="13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Engage actively with the initiatives and projects that protect and support clean athletes on and off the field of play.</w:t>
      </w:r>
    </w:p>
    <w:p w14:paraId="351B79B3" w14:textId="4B9A0AE1" w:rsidR="00A66566" w:rsidRPr="0051249C" w:rsidRDefault="00956D67" w:rsidP="005934F1">
      <w:pPr>
        <w:pStyle w:val="ListParagraph"/>
        <w:numPr>
          <w:ilvl w:val="0"/>
          <w:numId w:val="13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Represent the rights and interests of athletes and make the related recommendations; and maintain contact with the local and regional Athletes Commission (ONOC and SASNOC)</w:t>
      </w:r>
    </w:p>
    <w:p w14:paraId="18DD1131" w14:textId="77777777" w:rsidR="0047570A" w:rsidRPr="0051249C" w:rsidRDefault="0047570A" w:rsidP="005934F1">
      <w:pPr>
        <w:ind w:left="360"/>
        <w:rPr>
          <w:rFonts w:cstheme="minorHAnsi"/>
          <w:sz w:val="22"/>
          <w:szCs w:val="22"/>
        </w:rPr>
      </w:pPr>
    </w:p>
    <w:p w14:paraId="7162F55D" w14:textId="605357ED" w:rsidR="00A66566" w:rsidRPr="0051249C" w:rsidRDefault="00A66566" w:rsidP="005934F1">
      <w:pPr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In this </w:t>
      </w:r>
      <w:r w:rsidR="0047570A" w:rsidRPr="0051249C">
        <w:rPr>
          <w:rFonts w:cstheme="minorHAnsi"/>
          <w:sz w:val="22"/>
          <w:szCs w:val="22"/>
        </w:rPr>
        <w:t>context</w:t>
      </w:r>
      <w:r w:rsidRPr="0051249C">
        <w:rPr>
          <w:rFonts w:cstheme="minorHAnsi"/>
          <w:sz w:val="22"/>
          <w:szCs w:val="22"/>
        </w:rPr>
        <w:t>, the Commission Objectives are, without limitations, to:</w:t>
      </w:r>
    </w:p>
    <w:p w14:paraId="52AB85C2" w14:textId="5AE3A412" w:rsidR="00A66566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Promote Samoa Team and Olympic </w:t>
      </w:r>
      <w:r w:rsidR="00571FB7" w:rsidRPr="0051249C">
        <w:rPr>
          <w:rFonts w:cstheme="minorHAnsi"/>
          <w:sz w:val="22"/>
          <w:szCs w:val="22"/>
        </w:rPr>
        <w:t>values.</w:t>
      </w:r>
    </w:p>
    <w:p w14:paraId="35E0F211" w14:textId="09AC0025" w:rsidR="0047570A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Seek recognition for the priority of Athlete welfare in the Samoan sports </w:t>
      </w:r>
      <w:r w:rsidR="00571FB7" w:rsidRPr="0051249C">
        <w:rPr>
          <w:rFonts w:cstheme="minorHAnsi"/>
          <w:sz w:val="22"/>
          <w:szCs w:val="22"/>
        </w:rPr>
        <w:t>system.</w:t>
      </w:r>
    </w:p>
    <w:p w14:paraId="5D42CA74" w14:textId="38A37F78" w:rsidR="0047570A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Create opportunities for athletes to engage in meaningful discussions on relevant current issues and </w:t>
      </w:r>
      <w:r w:rsidR="00571FB7" w:rsidRPr="0051249C">
        <w:rPr>
          <w:rFonts w:cstheme="minorHAnsi"/>
          <w:sz w:val="22"/>
          <w:szCs w:val="22"/>
        </w:rPr>
        <w:t>events.</w:t>
      </w:r>
    </w:p>
    <w:p w14:paraId="314E482E" w14:textId="74F14470" w:rsidR="0047570A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Develop and maintain links with athlete representative bodies across local, regional, and international </w:t>
      </w:r>
      <w:r w:rsidR="00571FB7" w:rsidRPr="0051249C">
        <w:rPr>
          <w:rFonts w:cstheme="minorHAnsi"/>
          <w:sz w:val="22"/>
          <w:szCs w:val="22"/>
        </w:rPr>
        <w:t>boundaries.</w:t>
      </w:r>
    </w:p>
    <w:p w14:paraId="47B5524E" w14:textId="09427765" w:rsidR="0047570A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Develop recommendations for SA Board, SASNOC Athletes’ Commission and other relevant </w:t>
      </w:r>
      <w:r w:rsidR="00571FB7" w:rsidRPr="0051249C">
        <w:rPr>
          <w:rFonts w:cstheme="minorHAnsi"/>
          <w:sz w:val="22"/>
          <w:szCs w:val="22"/>
        </w:rPr>
        <w:t>organizations.</w:t>
      </w:r>
    </w:p>
    <w:p w14:paraId="047B5973" w14:textId="3651CC8B" w:rsidR="0047570A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Support and educate emerging athlete leaders through Athlete leadership mentorships and relevant </w:t>
      </w:r>
      <w:r w:rsidR="00571FB7" w:rsidRPr="0051249C">
        <w:rPr>
          <w:rFonts w:cstheme="minorHAnsi"/>
          <w:sz w:val="22"/>
          <w:szCs w:val="22"/>
        </w:rPr>
        <w:t>mechanisms.</w:t>
      </w:r>
    </w:p>
    <w:p w14:paraId="7920149D" w14:textId="3D6887C5" w:rsidR="0047570A" w:rsidRPr="0051249C" w:rsidRDefault="0047570A" w:rsidP="005934F1">
      <w:pPr>
        <w:pStyle w:val="ListParagraph"/>
        <w:numPr>
          <w:ilvl w:val="0"/>
          <w:numId w:val="17"/>
        </w:numPr>
        <w:ind w:left="108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Consult and encourage input from athletes on key issues and opportunities.</w:t>
      </w:r>
    </w:p>
    <w:p w14:paraId="3960BA31" w14:textId="77777777" w:rsidR="00752785" w:rsidRPr="0051249C" w:rsidRDefault="00752785" w:rsidP="005934F1">
      <w:pPr>
        <w:ind w:left="360"/>
        <w:rPr>
          <w:rFonts w:cstheme="minorHAnsi"/>
          <w:sz w:val="22"/>
          <w:szCs w:val="22"/>
        </w:rPr>
      </w:pPr>
    </w:p>
    <w:p w14:paraId="1D3EBAF2" w14:textId="0BB27B59" w:rsidR="00752785" w:rsidRPr="0051249C" w:rsidRDefault="00752785" w:rsidP="005934F1">
      <w:pPr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is responsible for:</w:t>
      </w:r>
    </w:p>
    <w:p w14:paraId="0AC0452D" w14:textId="5C3E0594" w:rsidR="00752785" w:rsidRPr="0051249C" w:rsidRDefault="00752785" w:rsidP="005934F1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Ensuring the voice of SA athletes is heard within the SA </w:t>
      </w:r>
      <w:r w:rsidR="00571FB7" w:rsidRPr="0051249C">
        <w:rPr>
          <w:rFonts w:cstheme="minorHAnsi"/>
          <w:sz w:val="22"/>
          <w:szCs w:val="22"/>
        </w:rPr>
        <w:t>system.</w:t>
      </w:r>
    </w:p>
    <w:p w14:paraId="60C73C9A" w14:textId="6D17C1E7" w:rsidR="00752785" w:rsidRPr="0051249C" w:rsidRDefault="00752785" w:rsidP="005934F1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Enhancing the mana of the athlete voice within the Samoan, Pacific, Olympic and Commonwealth </w:t>
      </w:r>
      <w:r w:rsidR="00571FB7" w:rsidRPr="0051249C">
        <w:rPr>
          <w:rFonts w:cstheme="minorHAnsi"/>
          <w:sz w:val="22"/>
          <w:szCs w:val="22"/>
        </w:rPr>
        <w:t>movements.</w:t>
      </w:r>
    </w:p>
    <w:p w14:paraId="4CF5FD27" w14:textId="3C7CAB71" w:rsidR="00752785" w:rsidRPr="0051249C" w:rsidRDefault="00752785" w:rsidP="005934F1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Ensuring athletes’ viewpoint remains at the heart of the SA </w:t>
      </w:r>
      <w:r w:rsidR="00571FB7" w:rsidRPr="0051249C">
        <w:rPr>
          <w:rFonts w:cstheme="minorHAnsi"/>
          <w:sz w:val="22"/>
          <w:szCs w:val="22"/>
        </w:rPr>
        <w:t>decisions.</w:t>
      </w:r>
    </w:p>
    <w:p w14:paraId="687A3E03" w14:textId="0C27562C" w:rsidR="00752785" w:rsidRPr="0051249C" w:rsidRDefault="00752785" w:rsidP="005934F1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Developing athlete aspirations and pathways</w:t>
      </w:r>
      <w:r w:rsidR="0047570A" w:rsidRPr="0051249C">
        <w:rPr>
          <w:rFonts w:cstheme="minorHAnsi"/>
          <w:sz w:val="22"/>
          <w:szCs w:val="22"/>
        </w:rPr>
        <w:t>.</w:t>
      </w:r>
    </w:p>
    <w:p w14:paraId="5A566AA4" w14:textId="77777777" w:rsidR="00752785" w:rsidRPr="0051249C" w:rsidRDefault="00752785" w:rsidP="005934F1">
      <w:pPr>
        <w:ind w:left="360"/>
        <w:rPr>
          <w:rFonts w:cstheme="minorHAnsi"/>
          <w:sz w:val="22"/>
          <w:szCs w:val="22"/>
        </w:rPr>
      </w:pPr>
    </w:p>
    <w:p w14:paraId="0B46F408" w14:textId="41029F43" w:rsidR="00B05935" w:rsidRPr="0051249C" w:rsidRDefault="00752785" w:rsidP="005934F1">
      <w:pPr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In this context</w:t>
      </w:r>
      <w:commentRangeStart w:id="0"/>
      <w:r w:rsidRPr="0051249C">
        <w:rPr>
          <w:rFonts w:cstheme="minorHAnsi"/>
          <w:sz w:val="22"/>
          <w:szCs w:val="22"/>
        </w:rPr>
        <w:t>, the Commission may provide the SA Board:</w:t>
      </w:r>
      <w:commentRangeEnd w:id="0"/>
      <w:r w:rsidR="00291D79" w:rsidRPr="0051249C">
        <w:rPr>
          <w:rStyle w:val="CommentReference"/>
          <w:rFonts w:cstheme="minorHAnsi"/>
          <w:sz w:val="22"/>
          <w:szCs w:val="22"/>
        </w:rPr>
        <w:commentReference w:id="0"/>
      </w:r>
    </w:p>
    <w:p w14:paraId="752CB02E" w14:textId="41D586B6" w:rsidR="00752785" w:rsidRPr="0051249C" w:rsidRDefault="00752785" w:rsidP="005934F1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Offer or give </w:t>
      </w:r>
      <w:r w:rsidR="00571FB7" w:rsidRPr="0051249C">
        <w:rPr>
          <w:rFonts w:cstheme="minorHAnsi"/>
          <w:sz w:val="22"/>
          <w:szCs w:val="22"/>
        </w:rPr>
        <w:t>advice.</w:t>
      </w:r>
    </w:p>
    <w:p w14:paraId="63E463D4" w14:textId="13FB4D1E" w:rsidR="00752785" w:rsidRPr="0051249C" w:rsidRDefault="00752785" w:rsidP="005934F1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Make </w:t>
      </w:r>
      <w:r w:rsidR="00571FB7" w:rsidRPr="0051249C">
        <w:rPr>
          <w:rFonts w:cstheme="minorHAnsi"/>
          <w:sz w:val="22"/>
          <w:szCs w:val="22"/>
        </w:rPr>
        <w:t>recommendations.</w:t>
      </w:r>
    </w:p>
    <w:p w14:paraId="72F44695" w14:textId="737E46AB" w:rsidR="00A66566" w:rsidRPr="0051249C" w:rsidRDefault="00752785" w:rsidP="005934F1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Give information or notice.</w:t>
      </w:r>
    </w:p>
    <w:p w14:paraId="59E33454" w14:textId="371AF053" w:rsidR="00B05935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lastRenderedPageBreak/>
        <w:t xml:space="preserve">COMPOSITION OF THE COMMISSION </w:t>
      </w:r>
    </w:p>
    <w:p w14:paraId="6FAEDDB2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11126595" w14:textId="24627F77" w:rsidR="0086718E" w:rsidRPr="0051249C" w:rsidRDefault="00956D67" w:rsidP="005934F1">
      <w:pPr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has a minimum of </w:t>
      </w:r>
      <w:r w:rsidR="00C468BD" w:rsidRPr="0051249C">
        <w:rPr>
          <w:rFonts w:cstheme="minorHAnsi"/>
          <w:sz w:val="22"/>
          <w:szCs w:val="22"/>
        </w:rPr>
        <w:t>t</w:t>
      </w:r>
      <w:r w:rsidR="0047570A" w:rsidRPr="0051249C">
        <w:rPr>
          <w:rFonts w:cstheme="minorHAnsi"/>
          <w:sz w:val="22"/>
          <w:szCs w:val="22"/>
        </w:rPr>
        <w:t xml:space="preserve">hree </w:t>
      </w:r>
      <w:r w:rsidR="00291D79" w:rsidRPr="0051249C">
        <w:rPr>
          <w:rFonts w:cstheme="minorHAnsi"/>
          <w:sz w:val="22"/>
          <w:szCs w:val="22"/>
        </w:rPr>
        <w:t xml:space="preserve">(3) </w:t>
      </w:r>
      <w:r w:rsidR="0047570A" w:rsidRPr="0051249C">
        <w:rPr>
          <w:rFonts w:cstheme="minorHAnsi"/>
          <w:sz w:val="22"/>
          <w:szCs w:val="22"/>
        </w:rPr>
        <w:t xml:space="preserve">athletes, ensuring an appropriate skill mix. </w:t>
      </w:r>
      <w:r w:rsidR="0086718E" w:rsidRPr="0051249C">
        <w:rPr>
          <w:rFonts w:cstheme="minorHAnsi"/>
          <w:sz w:val="22"/>
          <w:szCs w:val="22"/>
        </w:rPr>
        <w:t xml:space="preserve">With </w:t>
      </w:r>
      <w:r w:rsidR="004408FA">
        <w:rPr>
          <w:rFonts w:cstheme="minorHAnsi"/>
          <w:sz w:val="22"/>
          <w:szCs w:val="22"/>
        </w:rPr>
        <w:t xml:space="preserve">all genders </w:t>
      </w:r>
      <w:r w:rsidR="0086718E" w:rsidRPr="0051249C">
        <w:rPr>
          <w:rFonts w:cstheme="minorHAnsi"/>
          <w:sz w:val="22"/>
          <w:szCs w:val="22"/>
        </w:rPr>
        <w:t xml:space="preserve">being represented within the Commission, and, when applicable there should be balance across aquatic disciplines. </w:t>
      </w:r>
    </w:p>
    <w:p w14:paraId="131D4444" w14:textId="356E00D7" w:rsidR="0086718E" w:rsidRPr="0051249C" w:rsidRDefault="0086718E" w:rsidP="005934F1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Members can be elected across the</w:t>
      </w:r>
      <w:r w:rsidR="0051249C">
        <w:rPr>
          <w:rFonts w:cstheme="minorHAnsi"/>
          <w:sz w:val="22"/>
          <w:szCs w:val="22"/>
        </w:rPr>
        <w:t xml:space="preserve"> four</w:t>
      </w:r>
      <w:r w:rsidR="0051249C" w:rsidRPr="0051249C">
        <w:rPr>
          <w:rFonts w:cstheme="minorHAnsi"/>
          <w:sz w:val="22"/>
          <w:szCs w:val="22"/>
        </w:rPr>
        <w:t xml:space="preserve"> </w:t>
      </w:r>
      <w:r w:rsidRPr="0051249C">
        <w:rPr>
          <w:rFonts w:cstheme="minorHAnsi"/>
          <w:sz w:val="22"/>
          <w:szCs w:val="22"/>
        </w:rPr>
        <w:t>major sporting events that SA participates in:</w:t>
      </w:r>
    </w:p>
    <w:p w14:paraId="2BF976B4" w14:textId="00454590" w:rsidR="0086718E" w:rsidRPr="0051249C" w:rsidRDefault="0086718E" w:rsidP="005934F1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Olympic Summer Games</w:t>
      </w:r>
    </w:p>
    <w:p w14:paraId="2FD70A27" w14:textId="2CE25870" w:rsidR="0086718E" w:rsidRPr="0051249C" w:rsidRDefault="0086718E" w:rsidP="005934F1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Commonwealth Games</w:t>
      </w:r>
    </w:p>
    <w:p w14:paraId="215967D3" w14:textId="54D24B8B" w:rsidR="0086718E" w:rsidRPr="0051249C" w:rsidRDefault="0086718E" w:rsidP="005934F1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Pacific Games</w:t>
      </w:r>
    </w:p>
    <w:p w14:paraId="64C71806" w14:textId="1CB8C7F1" w:rsidR="0086718E" w:rsidRPr="0051249C" w:rsidRDefault="0086718E" w:rsidP="005934F1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Oceania Swimming</w:t>
      </w:r>
    </w:p>
    <w:p w14:paraId="47F712EE" w14:textId="0D12BE4D" w:rsidR="0086718E" w:rsidRDefault="0086718E" w:rsidP="005934F1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In the event of a member’s resignation or a member being unable to </w:t>
      </w:r>
      <w:r w:rsidR="00571FB7" w:rsidRPr="0051249C">
        <w:rPr>
          <w:rFonts w:cstheme="minorHAnsi"/>
          <w:sz w:val="22"/>
          <w:szCs w:val="22"/>
        </w:rPr>
        <w:t>perform</w:t>
      </w:r>
      <w:r w:rsidRPr="0051249C">
        <w:rPr>
          <w:rFonts w:cstheme="minorHAnsi"/>
          <w:sz w:val="22"/>
          <w:szCs w:val="22"/>
        </w:rPr>
        <w:t xml:space="preserve"> their duties as a member of the AC, that member will be replaced for the duration of the term. The AC Chair, in consultation with the SA Board, will choose a replacement either from other athletes not elected at the previous election or by appointment until the end of the term.</w:t>
      </w:r>
    </w:p>
    <w:p w14:paraId="51901311" w14:textId="11D41E04" w:rsidR="00AA4D72" w:rsidRPr="0051249C" w:rsidRDefault="00AA4D72" w:rsidP="005934F1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With the addition of Sporting Associations to SA the placements for the Commission will be adjusted to allow accurate representation across disciplines</w:t>
      </w:r>
    </w:p>
    <w:p w14:paraId="3DAC41B7" w14:textId="64CAEF1B" w:rsidR="0086718E" w:rsidRPr="0051249C" w:rsidRDefault="0086718E" w:rsidP="005934F1">
      <w:pPr>
        <w:rPr>
          <w:rFonts w:cstheme="minorHAnsi"/>
          <w:sz w:val="22"/>
          <w:szCs w:val="22"/>
        </w:rPr>
      </w:pPr>
    </w:p>
    <w:p w14:paraId="48D0B343" w14:textId="662DE674" w:rsidR="0086718E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ELIGIBILITY</w:t>
      </w:r>
    </w:p>
    <w:p w14:paraId="09FF3D3A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4646D42D" w14:textId="6AE2B154" w:rsidR="0086718E" w:rsidRPr="0051249C" w:rsidRDefault="0086718E" w:rsidP="005934F1">
      <w:pPr>
        <w:ind w:firstLine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To be eligible for election or appointment to the Commission an Athlete must:</w:t>
      </w:r>
    </w:p>
    <w:p w14:paraId="5A2ACCFB" w14:textId="71BBDA57" w:rsidR="0086718E" w:rsidRPr="0051249C" w:rsidRDefault="0086718E" w:rsidP="005934F1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Be at least 18 years of age</w:t>
      </w:r>
      <w:r w:rsidR="0051249C" w:rsidRPr="0051249C">
        <w:rPr>
          <w:rFonts w:cstheme="minorHAnsi"/>
          <w:sz w:val="22"/>
          <w:szCs w:val="22"/>
        </w:rPr>
        <w:t>.</w:t>
      </w:r>
    </w:p>
    <w:p w14:paraId="0A79E87D" w14:textId="2A562362" w:rsidR="00942613" w:rsidRPr="0051249C" w:rsidRDefault="0086718E" w:rsidP="005934F1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Not have been </w:t>
      </w:r>
      <w:r w:rsidR="00956D67" w:rsidRPr="0051249C">
        <w:rPr>
          <w:rFonts w:cstheme="minorHAnsi"/>
          <w:sz w:val="22"/>
          <w:szCs w:val="22"/>
        </w:rPr>
        <w:t>sanction</w:t>
      </w:r>
      <w:r w:rsidRPr="0051249C">
        <w:rPr>
          <w:rFonts w:cstheme="minorHAnsi"/>
          <w:sz w:val="22"/>
          <w:szCs w:val="22"/>
        </w:rPr>
        <w:t xml:space="preserve">ed for a doping offence in relation to the </w:t>
      </w:r>
      <w:r w:rsidR="00956D67" w:rsidRPr="0051249C">
        <w:rPr>
          <w:rFonts w:cstheme="minorHAnsi"/>
          <w:sz w:val="22"/>
          <w:szCs w:val="22"/>
        </w:rPr>
        <w:t>World Anti-Doping Code</w:t>
      </w:r>
      <w:r w:rsidR="00942613" w:rsidRPr="0051249C">
        <w:rPr>
          <w:rFonts w:cstheme="minorHAnsi"/>
          <w:sz w:val="22"/>
          <w:szCs w:val="22"/>
        </w:rPr>
        <w:t xml:space="preserve"> nor been in breach of the SA, World Aquatics, SASNOC, IOC or CGF rules and </w:t>
      </w:r>
      <w:r w:rsidR="00571FB7" w:rsidRPr="0051249C">
        <w:rPr>
          <w:rFonts w:cstheme="minorHAnsi"/>
          <w:sz w:val="22"/>
          <w:szCs w:val="22"/>
        </w:rPr>
        <w:t>regulations.</w:t>
      </w:r>
    </w:p>
    <w:p w14:paraId="6E96E7AA" w14:textId="7A663DD1" w:rsidR="00942613" w:rsidRPr="0051249C" w:rsidRDefault="00942613" w:rsidP="005934F1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i/>
          <w:iCs/>
          <w:sz w:val="22"/>
          <w:szCs w:val="22"/>
        </w:rPr>
        <w:t>Either</w:t>
      </w:r>
      <w:r w:rsidRPr="0051249C">
        <w:rPr>
          <w:rFonts w:cstheme="minorHAnsi"/>
          <w:sz w:val="22"/>
          <w:szCs w:val="22"/>
        </w:rPr>
        <w:t xml:space="preserve">: Be a participant in the Summer Olympic Games, Pacific Games, or Commonwealth Games during the year in which the election is held; </w:t>
      </w:r>
      <w:r w:rsidRPr="0051249C">
        <w:rPr>
          <w:rFonts w:cstheme="minorHAnsi"/>
          <w:i/>
          <w:iCs/>
          <w:sz w:val="22"/>
          <w:szCs w:val="22"/>
        </w:rPr>
        <w:t>or</w:t>
      </w:r>
      <w:r w:rsidRPr="0051249C">
        <w:rPr>
          <w:rFonts w:cstheme="minorHAnsi"/>
          <w:sz w:val="22"/>
          <w:szCs w:val="22"/>
        </w:rPr>
        <w:t xml:space="preserve"> have participated in at least one of the previous </w:t>
      </w:r>
      <w:r w:rsidR="00571FB7" w:rsidRPr="0051249C">
        <w:rPr>
          <w:rFonts w:cstheme="minorHAnsi"/>
          <w:sz w:val="22"/>
          <w:szCs w:val="22"/>
        </w:rPr>
        <w:t>Games.</w:t>
      </w:r>
    </w:p>
    <w:p w14:paraId="4A9EF64B" w14:textId="6F929CCB" w:rsidR="00956D67" w:rsidRPr="0051249C" w:rsidRDefault="00942613" w:rsidP="005934F1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Be able to demonstrate they have </w:t>
      </w:r>
      <w:r w:rsidR="0051249C" w:rsidRPr="0051249C">
        <w:rPr>
          <w:rFonts w:cstheme="minorHAnsi"/>
          <w:sz w:val="22"/>
          <w:szCs w:val="22"/>
        </w:rPr>
        <w:t xml:space="preserve">the </w:t>
      </w:r>
      <w:r w:rsidRPr="0051249C">
        <w:rPr>
          <w:rFonts w:cstheme="minorHAnsi"/>
          <w:sz w:val="22"/>
          <w:szCs w:val="22"/>
        </w:rPr>
        <w:t xml:space="preserve">following desirable skills, </w:t>
      </w:r>
      <w:r w:rsidR="00F16754" w:rsidRPr="0051249C">
        <w:rPr>
          <w:rFonts w:cstheme="minorHAnsi"/>
          <w:sz w:val="22"/>
          <w:szCs w:val="22"/>
        </w:rPr>
        <w:t>knowledge,</w:t>
      </w:r>
      <w:r w:rsidRPr="0051249C">
        <w:rPr>
          <w:rFonts w:cstheme="minorHAnsi"/>
          <w:sz w:val="22"/>
          <w:szCs w:val="22"/>
        </w:rPr>
        <w:t xml:space="preserve"> and experience to assist the Commission fulfill its objectives and activities:</w:t>
      </w:r>
    </w:p>
    <w:p w14:paraId="605FD75B" w14:textId="278F4830" w:rsidR="00942613" w:rsidRPr="0051249C" w:rsidRDefault="00942613" w:rsidP="005934F1">
      <w:pPr>
        <w:pStyle w:val="ListParagraph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Clear written and verbal communication </w:t>
      </w:r>
      <w:r w:rsidR="00571FB7" w:rsidRPr="0051249C">
        <w:rPr>
          <w:rFonts w:cstheme="minorHAnsi"/>
          <w:sz w:val="22"/>
          <w:szCs w:val="22"/>
        </w:rPr>
        <w:t>skills.</w:t>
      </w:r>
    </w:p>
    <w:p w14:paraId="1EF74DBF" w14:textId="768FCBAA" w:rsidR="00942613" w:rsidRPr="0051249C" w:rsidRDefault="00942613" w:rsidP="005934F1">
      <w:pPr>
        <w:pStyle w:val="ListParagraph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Highly developed interpersonal and relationship building </w:t>
      </w:r>
      <w:r w:rsidR="00571FB7" w:rsidRPr="0051249C">
        <w:rPr>
          <w:rFonts w:cstheme="minorHAnsi"/>
          <w:sz w:val="22"/>
          <w:szCs w:val="22"/>
        </w:rPr>
        <w:t>skills.</w:t>
      </w:r>
    </w:p>
    <w:p w14:paraId="361DD6F0" w14:textId="640959FA" w:rsidR="00942613" w:rsidRPr="0051249C" w:rsidRDefault="00942613" w:rsidP="005934F1">
      <w:pPr>
        <w:pStyle w:val="ListParagraph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ability to connect and engage with active </w:t>
      </w:r>
      <w:r w:rsidR="00571FB7" w:rsidRPr="0051249C">
        <w:rPr>
          <w:rFonts w:cstheme="minorHAnsi"/>
          <w:sz w:val="22"/>
          <w:szCs w:val="22"/>
        </w:rPr>
        <w:t>athletes.</w:t>
      </w:r>
    </w:p>
    <w:p w14:paraId="55091941" w14:textId="4E252CE2" w:rsidR="00942613" w:rsidRPr="0051249C" w:rsidRDefault="00942613" w:rsidP="005934F1">
      <w:pPr>
        <w:pStyle w:val="ListParagraph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Knowledge of and interest in the Olympic movement and Samoa high performance sports </w:t>
      </w:r>
      <w:r w:rsidR="00571FB7" w:rsidRPr="0051249C">
        <w:rPr>
          <w:rFonts w:cstheme="minorHAnsi"/>
          <w:sz w:val="22"/>
          <w:szCs w:val="22"/>
        </w:rPr>
        <w:t>culture.</w:t>
      </w:r>
    </w:p>
    <w:p w14:paraId="5C709136" w14:textId="7F754336" w:rsidR="00942613" w:rsidRPr="0051249C" w:rsidRDefault="00942613" w:rsidP="005934F1">
      <w:pPr>
        <w:pStyle w:val="ListParagraph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Passionate about the development of the World Aquatics, Olympic </w:t>
      </w:r>
      <w:r w:rsidR="00F16754" w:rsidRPr="0051249C">
        <w:rPr>
          <w:rFonts w:cstheme="minorHAnsi"/>
          <w:sz w:val="22"/>
          <w:szCs w:val="22"/>
        </w:rPr>
        <w:t>Values,</w:t>
      </w:r>
      <w:r w:rsidRPr="0051249C">
        <w:rPr>
          <w:rFonts w:cstheme="minorHAnsi"/>
          <w:sz w:val="22"/>
          <w:szCs w:val="22"/>
        </w:rPr>
        <w:t xml:space="preserve"> and athlete interests; and</w:t>
      </w:r>
    </w:p>
    <w:p w14:paraId="65ADE790" w14:textId="702FAA17" w:rsidR="00942613" w:rsidRPr="0051249C" w:rsidRDefault="00942613" w:rsidP="005934F1">
      <w:pPr>
        <w:pStyle w:val="ListParagraph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Mature personality, able to handle confidential information and contrasting opinions.</w:t>
      </w:r>
    </w:p>
    <w:p w14:paraId="12E74B2E" w14:textId="58DEDC4D" w:rsidR="00942613" w:rsidRPr="0051249C" w:rsidRDefault="00942613" w:rsidP="005934F1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Be available to attend (either in person or </w:t>
      </w:r>
      <w:r w:rsidR="007B5E38" w:rsidRPr="0051249C">
        <w:rPr>
          <w:rFonts w:cstheme="minorHAnsi"/>
          <w:sz w:val="22"/>
          <w:szCs w:val="22"/>
        </w:rPr>
        <w:t>virtual) a minimum of one meeting per year.</w:t>
      </w:r>
    </w:p>
    <w:p w14:paraId="089BC826" w14:textId="1CA62B59" w:rsidR="007B5E38" w:rsidRPr="0051249C" w:rsidRDefault="007B5E38" w:rsidP="005934F1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As a condition of membership, upon election all Commission members must sign the SA Code of Conduct/Ethics.</w:t>
      </w:r>
    </w:p>
    <w:p w14:paraId="15FD5038" w14:textId="0B1A275A" w:rsidR="007B5E38" w:rsidRPr="0051249C" w:rsidRDefault="007B5E38" w:rsidP="005934F1">
      <w:pPr>
        <w:jc w:val="both"/>
        <w:rPr>
          <w:rFonts w:cstheme="minorHAnsi"/>
          <w:sz w:val="22"/>
          <w:szCs w:val="22"/>
        </w:rPr>
      </w:pPr>
    </w:p>
    <w:p w14:paraId="1E4717E2" w14:textId="2BA19302" w:rsidR="007B5E38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ELECTION PROCESS</w:t>
      </w:r>
    </w:p>
    <w:p w14:paraId="212149F7" w14:textId="77777777" w:rsidR="007B5E38" w:rsidRPr="0051249C" w:rsidRDefault="007B5E38" w:rsidP="005934F1">
      <w:pPr>
        <w:rPr>
          <w:rFonts w:cstheme="minorHAnsi"/>
          <w:b/>
          <w:bCs/>
          <w:sz w:val="22"/>
          <w:szCs w:val="22"/>
        </w:rPr>
      </w:pPr>
    </w:p>
    <w:p w14:paraId="0EBBDA5A" w14:textId="70C11B5E" w:rsidR="007B5E38" w:rsidRPr="0051249C" w:rsidRDefault="007B5E38" w:rsidP="005934F1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All athletes participating as part of the relevant Pacific Games or Oceania Swimming Championships after which the election is taking place, are eligible to vote.</w:t>
      </w:r>
    </w:p>
    <w:p w14:paraId="3607A7C6" w14:textId="18C3A200" w:rsidR="007B5E38" w:rsidRPr="0051249C" w:rsidRDefault="007B5E38" w:rsidP="005934F1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Athletes will be provided information on the election process by email no later than 30 days after the closing ceremony of the relevant competition.</w:t>
      </w:r>
    </w:p>
    <w:p w14:paraId="1253D289" w14:textId="36010881" w:rsidR="007B5E38" w:rsidRPr="0051249C" w:rsidRDefault="007B5E38" w:rsidP="005934F1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lastRenderedPageBreak/>
        <w:t xml:space="preserve">Any athlete wishing to stand will be sent this Policy, and a link to an online expression of interest form to complete. </w:t>
      </w:r>
    </w:p>
    <w:p w14:paraId="6F26D929" w14:textId="67714ADE" w:rsidR="005934F1" w:rsidRDefault="007B5E38" w:rsidP="005934F1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In the event of a tie, the athlete elected will be decided by the SA Board. </w:t>
      </w:r>
    </w:p>
    <w:p w14:paraId="62ED926B" w14:textId="77777777" w:rsidR="00AA4D72" w:rsidRPr="00AA4D72" w:rsidRDefault="00AA4D72" w:rsidP="00AA4D72">
      <w:pPr>
        <w:rPr>
          <w:rFonts w:cstheme="minorHAnsi"/>
          <w:sz w:val="22"/>
          <w:szCs w:val="22"/>
        </w:rPr>
      </w:pPr>
    </w:p>
    <w:p w14:paraId="286BF80B" w14:textId="04E8C678" w:rsidR="007B5E38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COMMISSION CHAIR ELECTION PROCESS</w:t>
      </w:r>
    </w:p>
    <w:p w14:paraId="37DAD4AA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760798C8" w14:textId="035E17D4" w:rsidR="007B5E38" w:rsidRPr="0051249C" w:rsidRDefault="007B5E38" w:rsidP="005934F1">
      <w:pPr>
        <w:pStyle w:val="ListParagraph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Any athlete wishing to stand as Commission Chair will be sent the </w:t>
      </w:r>
      <w:r w:rsidR="00F16754" w:rsidRPr="0051249C">
        <w:rPr>
          <w:rFonts w:cstheme="minorHAnsi"/>
          <w:sz w:val="22"/>
          <w:szCs w:val="22"/>
        </w:rPr>
        <w:t>relevant</w:t>
      </w:r>
      <w:r w:rsidRPr="0051249C">
        <w:rPr>
          <w:rFonts w:cstheme="minorHAnsi"/>
          <w:sz w:val="22"/>
          <w:szCs w:val="22"/>
        </w:rPr>
        <w:t xml:space="preserve"> position description and a link to an expression of interest </w:t>
      </w:r>
      <w:r w:rsidR="00571FB7" w:rsidRPr="0051249C">
        <w:rPr>
          <w:rFonts w:cstheme="minorHAnsi"/>
          <w:sz w:val="22"/>
          <w:szCs w:val="22"/>
        </w:rPr>
        <w:t>form</w:t>
      </w:r>
      <w:r w:rsidRPr="0051249C">
        <w:rPr>
          <w:rFonts w:cstheme="minorHAnsi"/>
          <w:sz w:val="22"/>
          <w:szCs w:val="22"/>
        </w:rPr>
        <w:t xml:space="preserve"> to complete.</w:t>
      </w:r>
    </w:p>
    <w:p w14:paraId="62C686E9" w14:textId="1355F059" w:rsidR="007B5E38" w:rsidRPr="0051249C" w:rsidRDefault="007B5E38" w:rsidP="005934F1">
      <w:pPr>
        <w:pStyle w:val="ListParagraph"/>
        <w:numPr>
          <w:ilvl w:val="1"/>
          <w:numId w:val="23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To run for Commission Chair the member needs to </w:t>
      </w:r>
      <w:r w:rsidR="00571FB7" w:rsidRPr="0051249C">
        <w:rPr>
          <w:rFonts w:cstheme="minorHAnsi"/>
          <w:sz w:val="22"/>
          <w:szCs w:val="22"/>
        </w:rPr>
        <w:t xml:space="preserve">be </w:t>
      </w:r>
      <w:r w:rsidR="00783D4D" w:rsidRPr="0051249C">
        <w:rPr>
          <w:rFonts w:cstheme="minorHAnsi"/>
          <w:sz w:val="22"/>
          <w:szCs w:val="22"/>
        </w:rPr>
        <w:t xml:space="preserve">domiciled in Samoa </w:t>
      </w:r>
    </w:p>
    <w:p w14:paraId="4B3C16C1" w14:textId="001B8447" w:rsidR="007B5E38" w:rsidRPr="0051249C" w:rsidRDefault="007B5E38" w:rsidP="005934F1">
      <w:pPr>
        <w:pStyle w:val="ListParagraph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Chair is determined via a vote by the Commission members (in consultation with the SA President)</w:t>
      </w:r>
    </w:p>
    <w:p w14:paraId="20F46D3D" w14:textId="597F2890" w:rsidR="00783D4D" w:rsidRPr="0051249C" w:rsidRDefault="00783D4D" w:rsidP="005934F1">
      <w:pPr>
        <w:pStyle w:val="ListParagraph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Chair wil</w:t>
      </w:r>
      <w:r w:rsidR="00571FB7" w:rsidRPr="0051249C">
        <w:rPr>
          <w:rFonts w:cstheme="minorHAnsi"/>
          <w:sz w:val="22"/>
          <w:szCs w:val="22"/>
        </w:rPr>
        <w:t xml:space="preserve">l </w:t>
      </w:r>
      <w:r w:rsidRPr="0051249C">
        <w:rPr>
          <w:rFonts w:cstheme="minorHAnsi"/>
          <w:sz w:val="22"/>
          <w:szCs w:val="22"/>
        </w:rPr>
        <w:t xml:space="preserve">automatically </w:t>
      </w:r>
      <w:r w:rsidR="00571FB7" w:rsidRPr="0051249C">
        <w:rPr>
          <w:rFonts w:cstheme="minorHAnsi"/>
          <w:sz w:val="22"/>
          <w:szCs w:val="22"/>
        </w:rPr>
        <w:t>be considered</w:t>
      </w:r>
      <w:r w:rsidRPr="0051249C">
        <w:rPr>
          <w:rFonts w:cstheme="minorHAnsi"/>
          <w:sz w:val="22"/>
          <w:szCs w:val="22"/>
        </w:rPr>
        <w:t xml:space="preserve"> for the Athletes Representative on the SA Board.</w:t>
      </w:r>
    </w:p>
    <w:p w14:paraId="5B0FC248" w14:textId="14015CE8" w:rsidR="00783D4D" w:rsidRPr="0051249C" w:rsidRDefault="00783D4D" w:rsidP="005934F1">
      <w:pPr>
        <w:pStyle w:val="ListParagraph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Chair election process shall be held no less than six (6) months </w:t>
      </w:r>
      <w:r w:rsidR="00571FB7" w:rsidRPr="0051249C">
        <w:rPr>
          <w:rFonts w:cstheme="minorHAnsi"/>
          <w:sz w:val="22"/>
          <w:szCs w:val="22"/>
        </w:rPr>
        <w:t>before</w:t>
      </w:r>
      <w:r w:rsidRPr="0051249C">
        <w:rPr>
          <w:rFonts w:cstheme="minorHAnsi"/>
          <w:sz w:val="22"/>
          <w:szCs w:val="22"/>
        </w:rPr>
        <w:t xml:space="preserve"> the expiry of the existing AC Chair’s term.</w:t>
      </w:r>
    </w:p>
    <w:p w14:paraId="27F6AFA1" w14:textId="77777777" w:rsidR="00783D4D" w:rsidRPr="0051249C" w:rsidRDefault="00783D4D" w:rsidP="005934F1">
      <w:pPr>
        <w:jc w:val="both"/>
        <w:rPr>
          <w:rFonts w:cstheme="minorHAnsi"/>
          <w:sz w:val="22"/>
          <w:szCs w:val="22"/>
        </w:rPr>
      </w:pPr>
    </w:p>
    <w:p w14:paraId="11DB9526" w14:textId="70C1DCFC" w:rsidR="00783D4D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TERM OF OFFICE</w:t>
      </w:r>
    </w:p>
    <w:p w14:paraId="12E053C4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02A86948" w14:textId="664F2FAB" w:rsidR="00783D4D" w:rsidRPr="0051249C" w:rsidRDefault="00783D4D" w:rsidP="005934F1">
      <w:pPr>
        <w:pStyle w:val="ListParagraph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Each athlete elected will hold the office for four years, </w:t>
      </w:r>
      <w:r w:rsidR="0051249C" w:rsidRPr="0051249C">
        <w:rPr>
          <w:rFonts w:cstheme="minorHAnsi"/>
          <w:sz w:val="22"/>
          <w:szCs w:val="22"/>
        </w:rPr>
        <w:t xml:space="preserve">commencing </w:t>
      </w:r>
      <w:r w:rsidRPr="0051249C">
        <w:rPr>
          <w:rFonts w:cstheme="minorHAnsi"/>
          <w:sz w:val="22"/>
          <w:szCs w:val="22"/>
        </w:rPr>
        <w:t>the day after their election.</w:t>
      </w:r>
    </w:p>
    <w:p w14:paraId="6C0CC002" w14:textId="0DA0D5C3" w:rsidR="00783D4D" w:rsidRPr="0051249C" w:rsidRDefault="00783D4D" w:rsidP="005934F1">
      <w:pPr>
        <w:pStyle w:val="ListParagraph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Each elected athlete may hold office for </w:t>
      </w:r>
      <w:r w:rsidR="00291D79" w:rsidRPr="0051249C">
        <w:rPr>
          <w:rFonts w:cstheme="minorHAnsi"/>
          <w:sz w:val="22"/>
          <w:szCs w:val="22"/>
        </w:rPr>
        <w:t>a shorter</w:t>
      </w:r>
      <w:r w:rsidRPr="0051249C">
        <w:rPr>
          <w:rFonts w:cstheme="minorHAnsi"/>
          <w:sz w:val="22"/>
          <w:szCs w:val="22"/>
        </w:rPr>
        <w:t xml:space="preserve"> or longer term than prescribed in</w:t>
      </w:r>
      <w:commentRangeStart w:id="1"/>
      <w:r w:rsidRPr="0051249C">
        <w:rPr>
          <w:rFonts w:cstheme="minorHAnsi"/>
          <w:sz w:val="22"/>
          <w:szCs w:val="22"/>
        </w:rPr>
        <w:t xml:space="preserve"> </w:t>
      </w:r>
      <w:r w:rsidR="0051249C" w:rsidRPr="0051249C">
        <w:rPr>
          <w:rFonts w:cstheme="minorHAnsi"/>
          <w:sz w:val="22"/>
          <w:szCs w:val="22"/>
        </w:rPr>
        <w:t>C</w:t>
      </w:r>
      <w:r w:rsidRPr="0051249C">
        <w:rPr>
          <w:rFonts w:cstheme="minorHAnsi"/>
          <w:sz w:val="22"/>
          <w:szCs w:val="22"/>
        </w:rPr>
        <w:t>lause</w:t>
      </w:r>
      <w:commentRangeEnd w:id="1"/>
      <w:r w:rsidR="00571FB7" w:rsidRPr="0051249C">
        <w:rPr>
          <w:rStyle w:val="CommentReference"/>
          <w:rFonts w:cstheme="minorHAnsi"/>
          <w:sz w:val="22"/>
          <w:szCs w:val="22"/>
        </w:rPr>
        <w:commentReference w:id="1"/>
      </w:r>
      <w:r w:rsidRPr="0051249C">
        <w:rPr>
          <w:rFonts w:cstheme="minorHAnsi"/>
          <w:sz w:val="22"/>
          <w:szCs w:val="22"/>
        </w:rPr>
        <w:t xml:space="preserve"> 7, if deemed necessary or beneficial by the SA Board.</w:t>
      </w:r>
    </w:p>
    <w:p w14:paraId="3B716E8B" w14:textId="6EEF4AD9" w:rsidR="00783D4D" w:rsidRPr="0051249C" w:rsidRDefault="00783D4D" w:rsidP="005934F1">
      <w:pPr>
        <w:pStyle w:val="ListParagraph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Any appointed person will hold the office for a period </w:t>
      </w:r>
      <w:r w:rsidR="00291D79" w:rsidRPr="0051249C">
        <w:rPr>
          <w:rFonts w:cstheme="minorHAnsi"/>
          <w:sz w:val="22"/>
          <w:szCs w:val="22"/>
        </w:rPr>
        <w:t>of</w:t>
      </w:r>
      <w:r w:rsidRPr="0051249C">
        <w:rPr>
          <w:rFonts w:cstheme="minorHAnsi"/>
          <w:sz w:val="22"/>
          <w:szCs w:val="22"/>
        </w:rPr>
        <w:t xml:space="preserve"> four years from the date of their appointment.</w:t>
      </w:r>
    </w:p>
    <w:p w14:paraId="12FCF437" w14:textId="4E9C9833" w:rsidR="00783D4D" w:rsidRPr="0051249C" w:rsidRDefault="00783D4D" w:rsidP="005934F1">
      <w:pPr>
        <w:pStyle w:val="ListParagraph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Each elected and appointed person will hold office for a maximum of two consecutive terms.</w:t>
      </w:r>
    </w:p>
    <w:p w14:paraId="791A0698" w14:textId="2C3E9945" w:rsidR="00783D4D" w:rsidRPr="0051249C" w:rsidRDefault="00783D4D" w:rsidP="005934F1">
      <w:pPr>
        <w:pStyle w:val="ListParagraph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Chair will hold office for four years and, if eligible, can </w:t>
      </w:r>
      <w:r w:rsidR="00291D79" w:rsidRPr="0051249C">
        <w:rPr>
          <w:rFonts w:cstheme="minorHAnsi"/>
          <w:sz w:val="22"/>
          <w:szCs w:val="22"/>
        </w:rPr>
        <w:t>serve</w:t>
      </w:r>
      <w:r w:rsidRPr="0051249C">
        <w:rPr>
          <w:rFonts w:cstheme="minorHAnsi"/>
          <w:sz w:val="22"/>
          <w:szCs w:val="22"/>
        </w:rPr>
        <w:t xml:space="preserve"> a maximum of two terms.</w:t>
      </w:r>
    </w:p>
    <w:p w14:paraId="54B305C9" w14:textId="67C1E7CD" w:rsidR="00783D4D" w:rsidRPr="0051249C" w:rsidRDefault="00783D4D" w:rsidP="005934F1">
      <w:pPr>
        <w:pStyle w:val="ListParagraph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Chair may hold the office for a shorter or longer term than prescribed in clause 7 if deemed necessary or beneficial by the SA Board.</w:t>
      </w:r>
    </w:p>
    <w:p w14:paraId="69D537A4" w14:textId="77777777" w:rsidR="00783D4D" w:rsidRPr="0051249C" w:rsidRDefault="00783D4D" w:rsidP="005934F1">
      <w:pPr>
        <w:jc w:val="both"/>
        <w:rPr>
          <w:rFonts w:cstheme="minorHAnsi"/>
          <w:sz w:val="22"/>
          <w:szCs w:val="22"/>
        </w:rPr>
      </w:pPr>
    </w:p>
    <w:p w14:paraId="7A00C8D8" w14:textId="78B71DF8" w:rsidR="00783D4D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RESIGNATION AND REMOVAL</w:t>
      </w:r>
    </w:p>
    <w:p w14:paraId="19CE5DA1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272ECEAB" w14:textId="6EF0FB81" w:rsidR="00783D4D" w:rsidRPr="0051249C" w:rsidRDefault="00783D4D" w:rsidP="005934F1">
      <w:pPr>
        <w:pStyle w:val="ListParagraph"/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A member of the Commission:</w:t>
      </w:r>
    </w:p>
    <w:p w14:paraId="0C468E0C" w14:textId="18340981" w:rsidR="00783D4D" w:rsidRPr="0051249C" w:rsidRDefault="00783D4D" w:rsidP="005934F1">
      <w:pPr>
        <w:pStyle w:val="ListParagraph"/>
        <w:numPr>
          <w:ilvl w:val="0"/>
          <w:numId w:val="25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May resign from the Commission at any time on written notice to the Commission Chair; or</w:t>
      </w:r>
    </w:p>
    <w:p w14:paraId="5CA8AF08" w14:textId="57BF7A41" w:rsidR="00783D4D" w:rsidRPr="0051249C" w:rsidRDefault="00783D4D" w:rsidP="005934F1">
      <w:pPr>
        <w:pStyle w:val="ListParagraph"/>
        <w:numPr>
          <w:ilvl w:val="0"/>
          <w:numId w:val="25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Will have their appointment terminated by the SA Board on notice (either immediately or on such period of notice as the SA Board considers appropriate) </w:t>
      </w:r>
      <w:r w:rsidR="00571FB7" w:rsidRPr="0051249C">
        <w:rPr>
          <w:rFonts w:cstheme="minorHAnsi"/>
          <w:sz w:val="22"/>
          <w:szCs w:val="22"/>
        </w:rPr>
        <w:t>before</w:t>
      </w:r>
      <w:r w:rsidRPr="0051249C">
        <w:rPr>
          <w:rFonts w:cstheme="minorHAnsi"/>
          <w:sz w:val="22"/>
          <w:szCs w:val="22"/>
        </w:rPr>
        <w:t xml:space="preserve"> the end of their term of office </w:t>
      </w:r>
      <w:r w:rsidR="003532A4" w:rsidRPr="0051249C">
        <w:rPr>
          <w:rFonts w:cstheme="minorHAnsi"/>
          <w:sz w:val="22"/>
          <w:szCs w:val="22"/>
        </w:rPr>
        <w:t>if the SA Board considers (after first hearing from the member) that the member:</w:t>
      </w:r>
    </w:p>
    <w:p w14:paraId="42A4AA4F" w14:textId="110E8FD1" w:rsidR="003532A4" w:rsidRPr="0051249C" w:rsidRDefault="003532A4" w:rsidP="005934F1">
      <w:pPr>
        <w:pStyle w:val="ListParagraph"/>
        <w:numPr>
          <w:ilvl w:val="1"/>
          <w:numId w:val="25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Is </w:t>
      </w:r>
      <w:r w:rsidR="00291D79" w:rsidRPr="0051249C">
        <w:rPr>
          <w:rFonts w:cstheme="minorHAnsi"/>
          <w:sz w:val="22"/>
          <w:szCs w:val="22"/>
        </w:rPr>
        <w:t>unable,</w:t>
      </w:r>
      <w:r w:rsidRPr="0051249C">
        <w:rPr>
          <w:rFonts w:cstheme="minorHAnsi"/>
          <w:sz w:val="22"/>
          <w:szCs w:val="22"/>
        </w:rPr>
        <w:t xml:space="preserve"> or failing, to fulfill the responsibilities and duties as a Commission member, including but not limited to attending meetings or </w:t>
      </w:r>
      <w:r w:rsidR="00F16754" w:rsidRPr="0051249C">
        <w:rPr>
          <w:rFonts w:cstheme="minorHAnsi"/>
          <w:sz w:val="22"/>
          <w:szCs w:val="22"/>
        </w:rPr>
        <w:t>breaching</w:t>
      </w:r>
      <w:r w:rsidRPr="0051249C">
        <w:rPr>
          <w:rFonts w:cstheme="minorHAnsi"/>
          <w:sz w:val="22"/>
          <w:szCs w:val="22"/>
        </w:rPr>
        <w:t xml:space="preserve"> the Code of Conduct/Ethics. For clarity, if a Commission member fails to attend </w:t>
      </w:r>
      <w:r w:rsidR="00571FB7" w:rsidRPr="0051249C">
        <w:rPr>
          <w:rFonts w:cstheme="minorHAnsi"/>
          <w:sz w:val="22"/>
          <w:szCs w:val="22"/>
        </w:rPr>
        <w:t>a</w:t>
      </w:r>
      <w:r w:rsidRPr="0051249C">
        <w:rPr>
          <w:rFonts w:cstheme="minorHAnsi"/>
          <w:sz w:val="22"/>
          <w:szCs w:val="22"/>
        </w:rPr>
        <w:t xml:space="preserve"> minimum of one meeting per year, his/her appointment will be automatically </w:t>
      </w:r>
      <w:r w:rsidR="00291D79" w:rsidRPr="0051249C">
        <w:rPr>
          <w:rFonts w:cstheme="minorHAnsi"/>
          <w:sz w:val="22"/>
          <w:szCs w:val="22"/>
        </w:rPr>
        <w:t>terminated.</w:t>
      </w:r>
    </w:p>
    <w:p w14:paraId="076455FA" w14:textId="743461E9" w:rsidR="003532A4" w:rsidRPr="0051249C" w:rsidRDefault="003532A4" w:rsidP="005934F1">
      <w:pPr>
        <w:pStyle w:val="ListParagraph"/>
        <w:numPr>
          <w:ilvl w:val="1"/>
          <w:numId w:val="25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Has a Conflict of Interest such that they are not capable of performing their </w:t>
      </w:r>
      <w:r w:rsidR="00291D79" w:rsidRPr="0051249C">
        <w:rPr>
          <w:rFonts w:cstheme="minorHAnsi"/>
          <w:sz w:val="22"/>
          <w:szCs w:val="22"/>
        </w:rPr>
        <w:t>responsibilities.</w:t>
      </w:r>
    </w:p>
    <w:p w14:paraId="30FB30AC" w14:textId="6E28238D" w:rsidR="003532A4" w:rsidRPr="0051249C" w:rsidRDefault="003532A4" w:rsidP="005934F1">
      <w:pPr>
        <w:pStyle w:val="ListParagraph"/>
        <w:numPr>
          <w:ilvl w:val="1"/>
          <w:numId w:val="25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Is no longer eligible to hold office under clause 4; or</w:t>
      </w:r>
    </w:p>
    <w:p w14:paraId="67871C8C" w14:textId="6FED412F" w:rsidR="005934F1" w:rsidRPr="0051249C" w:rsidRDefault="003532A4" w:rsidP="005934F1">
      <w:pPr>
        <w:pStyle w:val="ListParagraph"/>
        <w:numPr>
          <w:ilvl w:val="1"/>
          <w:numId w:val="25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Is not acting, or has not acted, in the best interests of the SA, whether as a member of the Commission or otherwise.</w:t>
      </w:r>
    </w:p>
    <w:p w14:paraId="4BF1F0A2" w14:textId="1E82CC6F" w:rsidR="00783D4D" w:rsidRDefault="00783D4D" w:rsidP="005934F1">
      <w:pPr>
        <w:rPr>
          <w:rFonts w:cstheme="minorHAnsi"/>
          <w:b/>
          <w:bCs/>
          <w:sz w:val="22"/>
          <w:szCs w:val="22"/>
        </w:rPr>
      </w:pPr>
    </w:p>
    <w:p w14:paraId="6488A54F" w14:textId="77777777" w:rsidR="0051249C" w:rsidRDefault="0051249C" w:rsidP="005934F1">
      <w:pPr>
        <w:rPr>
          <w:rFonts w:cstheme="minorHAnsi"/>
          <w:b/>
          <w:bCs/>
          <w:sz w:val="22"/>
          <w:szCs w:val="22"/>
        </w:rPr>
      </w:pPr>
    </w:p>
    <w:p w14:paraId="0A736FE0" w14:textId="77777777" w:rsidR="0051249C" w:rsidRDefault="0051249C" w:rsidP="005934F1">
      <w:pPr>
        <w:rPr>
          <w:rFonts w:cstheme="minorHAnsi"/>
          <w:b/>
          <w:bCs/>
          <w:sz w:val="22"/>
          <w:szCs w:val="22"/>
        </w:rPr>
      </w:pPr>
    </w:p>
    <w:p w14:paraId="19138793" w14:textId="77777777" w:rsidR="0051249C" w:rsidRDefault="0051249C" w:rsidP="005934F1">
      <w:pPr>
        <w:rPr>
          <w:rFonts w:cstheme="minorHAnsi"/>
          <w:b/>
          <w:bCs/>
          <w:sz w:val="22"/>
          <w:szCs w:val="22"/>
        </w:rPr>
      </w:pPr>
    </w:p>
    <w:p w14:paraId="7502FC67" w14:textId="77777777" w:rsidR="0051249C" w:rsidRDefault="0051249C" w:rsidP="005934F1">
      <w:pPr>
        <w:rPr>
          <w:rFonts w:cstheme="minorHAnsi"/>
          <w:b/>
          <w:bCs/>
          <w:sz w:val="22"/>
          <w:szCs w:val="22"/>
        </w:rPr>
      </w:pPr>
    </w:p>
    <w:p w14:paraId="44B8901D" w14:textId="77777777" w:rsidR="0051249C" w:rsidRDefault="0051249C" w:rsidP="005934F1">
      <w:pPr>
        <w:rPr>
          <w:rFonts w:cstheme="minorHAnsi"/>
          <w:b/>
          <w:bCs/>
          <w:sz w:val="22"/>
          <w:szCs w:val="22"/>
        </w:rPr>
      </w:pPr>
    </w:p>
    <w:p w14:paraId="22396E7E" w14:textId="77777777" w:rsidR="0051249C" w:rsidRPr="0051249C" w:rsidRDefault="0051249C" w:rsidP="005934F1">
      <w:pPr>
        <w:rPr>
          <w:rFonts w:cstheme="minorHAnsi"/>
          <w:b/>
          <w:bCs/>
          <w:sz w:val="22"/>
          <w:szCs w:val="22"/>
        </w:rPr>
      </w:pPr>
    </w:p>
    <w:p w14:paraId="73718DFE" w14:textId="0B180CA3" w:rsidR="003532A4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MEETINGS</w:t>
      </w:r>
    </w:p>
    <w:p w14:paraId="5F58FC32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110CAFEF" w14:textId="543B63A4" w:rsidR="003532A4" w:rsidRPr="0051249C" w:rsidRDefault="003532A4" w:rsidP="005934F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Chair will ensure that the minutes of all meetings and </w:t>
      </w:r>
      <w:r w:rsidR="00291D79" w:rsidRPr="0051249C">
        <w:rPr>
          <w:rFonts w:cstheme="minorHAnsi"/>
          <w:sz w:val="22"/>
          <w:szCs w:val="22"/>
        </w:rPr>
        <w:t>decisions</w:t>
      </w:r>
      <w:r w:rsidRPr="0051249C">
        <w:rPr>
          <w:rFonts w:cstheme="minorHAnsi"/>
          <w:sz w:val="22"/>
          <w:szCs w:val="22"/>
        </w:rPr>
        <w:t xml:space="preserve"> of the Commission are kept. These minutes and any other communications between athletes shall be kept confidential to the </w:t>
      </w:r>
      <w:r w:rsidR="00291D79" w:rsidRPr="0051249C">
        <w:rPr>
          <w:rFonts w:cstheme="minorHAnsi"/>
          <w:sz w:val="22"/>
          <w:szCs w:val="22"/>
        </w:rPr>
        <w:t>Athletes</w:t>
      </w:r>
      <w:r w:rsidRPr="0051249C">
        <w:rPr>
          <w:rFonts w:cstheme="minorHAnsi"/>
          <w:sz w:val="22"/>
          <w:szCs w:val="22"/>
        </w:rPr>
        <w:t xml:space="preserve"> Commission, the SA </w:t>
      </w:r>
      <w:r w:rsidR="00F16754" w:rsidRPr="0051249C">
        <w:rPr>
          <w:rFonts w:cstheme="minorHAnsi"/>
          <w:sz w:val="22"/>
          <w:szCs w:val="22"/>
        </w:rPr>
        <w:t>Board,</w:t>
      </w:r>
      <w:r w:rsidRPr="0051249C">
        <w:rPr>
          <w:rFonts w:cstheme="minorHAnsi"/>
          <w:sz w:val="22"/>
          <w:szCs w:val="22"/>
        </w:rPr>
        <w:t xml:space="preserve"> and staff.</w:t>
      </w:r>
    </w:p>
    <w:p w14:paraId="0EEB3C29" w14:textId="3553C685" w:rsidR="003532A4" w:rsidRPr="0051249C" w:rsidRDefault="003532A4" w:rsidP="005934F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Chair will report the </w:t>
      </w:r>
      <w:r w:rsidR="00F16754" w:rsidRPr="0051249C">
        <w:rPr>
          <w:rFonts w:cstheme="minorHAnsi"/>
          <w:sz w:val="22"/>
          <w:szCs w:val="22"/>
        </w:rPr>
        <w:t>Commission’s</w:t>
      </w:r>
      <w:r w:rsidRPr="0051249C">
        <w:rPr>
          <w:rFonts w:cstheme="minorHAnsi"/>
          <w:sz w:val="22"/>
          <w:szCs w:val="22"/>
        </w:rPr>
        <w:t xml:space="preserve"> recommendations and findings to the SA President and if requested </w:t>
      </w:r>
      <w:r w:rsidR="00291D79" w:rsidRPr="0051249C">
        <w:rPr>
          <w:rFonts w:cstheme="minorHAnsi"/>
          <w:sz w:val="22"/>
          <w:szCs w:val="22"/>
        </w:rPr>
        <w:t>summarize</w:t>
      </w:r>
      <w:r w:rsidRPr="0051249C">
        <w:rPr>
          <w:rFonts w:cstheme="minorHAnsi"/>
          <w:sz w:val="22"/>
          <w:szCs w:val="22"/>
        </w:rPr>
        <w:t xml:space="preserve"> the </w:t>
      </w:r>
      <w:r w:rsidR="00291D79" w:rsidRPr="0051249C">
        <w:rPr>
          <w:rFonts w:cstheme="minorHAnsi"/>
          <w:sz w:val="22"/>
          <w:szCs w:val="22"/>
        </w:rPr>
        <w:t>Commission's</w:t>
      </w:r>
      <w:r w:rsidRPr="0051249C">
        <w:rPr>
          <w:rFonts w:cstheme="minorHAnsi"/>
          <w:sz w:val="22"/>
          <w:szCs w:val="22"/>
        </w:rPr>
        <w:t xml:space="preserve"> activities and findings to the SA Board.</w:t>
      </w:r>
    </w:p>
    <w:p w14:paraId="0E233007" w14:textId="6F86141D" w:rsidR="003532A4" w:rsidRPr="0051249C" w:rsidRDefault="00A229F7" w:rsidP="005934F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may have in </w:t>
      </w:r>
      <w:r w:rsidR="00291D79" w:rsidRPr="0051249C">
        <w:rPr>
          <w:rFonts w:cstheme="minorHAnsi"/>
          <w:sz w:val="22"/>
          <w:szCs w:val="22"/>
        </w:rPr>
        <w:t>attendance</w:t>
      </w:r>
      <w:r w:rsidRPr="0051249C">
        <w:rPr>
          <w:rFonts w:cstheme="minorHAnsi"/>
          <w:sz w:val="22"/>
          <w:szCs w:val="22"/>
        </w:rPr>
        <w:t xml:space="preserve"> people in the capacity </w:t>
      </w:r>
      <w:r w:rsidR="00291D79" w:rsidRPr="0051249C">
        <w:rPr>
          <w:rFonts w:cstheme="minorHAnsi"/>
          <w:sz w:val="22"/>
          <w:szCs w:val="22"/>
        </w:rPr>
        <w:t>of</w:t>
      </w:r>
      <w:r w:rsidRPr="0051249C">
        <w:rPr>
          <w:rFonts w:cstheme="minorHAnsi"/>
          <w:sz w:val="22"/>
          <w:szCs w:val="22"/>
        </w:rPr>
        <w:t xml:space="preserve"> external advisors, as it is considered necessary to provide appropriate information and advice.</w:t>
      </w:r>
    </w:p>
    <w:p w14:paraId="1893F888" w14:textId="4DD1A419" w:rsidR="00A229F7" w:rsidRPr="0051249C" w:rsidRDefault="00A229F7" w:rsidP="005934F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Chair with chair the meetings.</w:t>
      </w:r>
    </w:p>
    <w:p w14:paraId="360EE27A" w14:textId="1F4F3970" w:rsidR="00A229F7" w:rsidRPr="0051249C" w:rsidRDefault="00A229F7" w:rsidP="005934F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Voting will be </w:t>
      </w:r>
      <w:r w:rsidR="00291D79" w:rsidRPr="0051249C">
        <w:rPr>
          <w:rFonts w:cstheme="minorHAnsi"/>
          <w:sz w:val="22"/>
          <w:szCs w:val="22"/>
        </w:rPr>
        <w:t>a majority</w:t>
      </w:r>
      <w:r w:rsidRPr="0051249C">
        <w:rPr>
          <w:rFonts w:cstheme="minorHAnsi"/>
          <w:sz w:val="22"/>
          <w:szCs w:val="22"/>
        </w:rPr>
        <w:t>, with the Chair having a casting vote if required.</w:t>
      </w:r>
    </w:p>
    <w:p w14:paraId="33D26849" w14:textId="1462082E" w:rsidR="00A229F7" w:rsidRPr="0051249C" w:rsidRDefault="00A229F7" w:rsidP="005934F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If the Commission Chair is unavailable for any reason, the Commission Chair may nominate a Commission member to </w:t>
      </w:r>
      <w:r w:rsidR="00291D79" w:rsidRPr="0051249C">
        <w:rPr>
          <w:rFonts w:cstheme="minorHAnsi"/>
          <w:sz w:val="22"/>
          <w:szCs w:val="22"/>
        </w:rPr>
        <w:t>function as</w:t>
      </w:r>
      <w:r w:rsidRPr="0051249C">
        <w:rPr>
          <w:rFonts w:cstheme="minorHAnsi"/>
          <w:sz w:val="22"/>
          <w:szCs w:val="22"/>
        </w:rPr>
        <w:t xml:space="preserve"> the Commission Chair during the period of unavailability.</w:t>
      </w:r>
    </w:p>
    <w:p w14:paraId="4D40770A" w14:textId="77777777" w:rsidR="00A229F7" w:rsidRPr="0051249C" w:rsidRDefault="00A229F7" w:rsidP="005934F1">
      <w:pPr>
        <w:pStyle w:val="ListParagraph"/>
        <w:ind w:left="1080"/>
        <w:rPr>
          <w:rFonts w:cstheme="minorHAnsi"/>
          <w:sz w:val="22"/>
          <w:szCs w:val="22"/>
        </w:rPr>
      </w:pPr>
    </w:p>
    <w:p w14:paraId="1B0A58BC" w14:textId="484C620B" w:rsidR="00783D4D" w:rsidRPr="0051249C" w:rsidRDefault="003532A4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b/>
          <w:bCs/>
          <w:sz w:val="22"/>
          <w:szCs w:val="22"/>
        </w:rPr>
        <w:t xml:space="preserve"> </w:t>
      </w:r>
      <w:r w:rsidR="005934F1" w:rsidRPr="0051249C">
        <w:rPr>
          <w:rFonts w:cstheme="minorHAnsi"/>
          <w:b/>
          <w:bCs/>
        </w:rPr>
        <w:t xml:space="preserve">AUTHORITIES </w:t>
      </w:r>
    </w:p>
    <w:p w14:paraId="345266A5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0BB44E4C" w14:textId="4B04B914" w:rsidR="00A229F7" w:rsidRPr="0051249C" w:rsidRDefault="00A229F7" w:rsidP="005934F1">
      <w:pPr>
        <w:pStyle w:val="ListParagraph"/>
        <w:numPr>
          <w:ilvl w:val="0"/>
          <w:numId w:val="27"/>
        </w:numPr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does not have the power of authority to make decisions on the SA Board’s name or its behalf.</w:t>
      </w:r>
    </w:p>
    <w:p w14:paraId="000D0237" w14:textId="199B4C17" w:rsidR="00A229F7" w:rsidRPr="0051249C" w:rsidRDefault="00A229F7" w:rsidP="005934F1">
      <w:pPr>
        <w:pStyle w:val="ListParagraph"/>
        <w:numPr>
          <w:ilvl w:val="0"/>
          <w:numId w:val="27"/>
        </w:numPr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SA will </w:t>
      </w:r>
      <w:r w:rsidR="00F16754" w:rsidRPr="0051249C">
        <w:rPr>
          <w:rFonts w:cstheme="minorHAnsi"/>
          <w:sz w:val="22"/>
          <w:szCs w:val="22"/>
        </w:rPr>
        <w:t>aid</w:t>
      </w:r>
      <w:r w:rsidRPr="0051249C">
        <w:rPr>
          <w:rFonts w:cstheme="minorHAnsi"/>
          <w:sz w:val="22"/>
          <w:szCs w:val="22"/>
        </w:rPr>
        <w:t xml:space="preserve"> and resources to the Commission for the furtherance of the AC’s goals and activities.</w:t>
      </w:r>
    </w:p>
    <w:p w14:paraId="63F04D53" w14:textId="348B2D20" w:rsidR="00A229F7" w:rsidRPr="0051249C" w:rsidRDefault="00A229F7" w:rsidP="005934F1">
      <w:pPr>
        <w:pStyle w:val="ListParagraph"/>
        <w:numPr>
          <w:ilvl w:val="0"/>
          <w:numId w:val="27"/>
        </w:numPr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will undertake an annual self-review of its objectives and responsibilities</w:t>
      </w:r>
      <w:r w:rsidR="00291D79" w:rsidRPr="0051249C">
        <w:rPr>
          <w:rFonts w:cstheme="minorHAnsi"/>
          <w:sz w:val="22"/>
          <w:szCs w:val="22"/>
        </w:rPr>
        <w:t>;</w:t>
      </w:r>
      <w:r w:rsidRPr="0051249C">
        <w:rPr>
          <w:rFonts w:cstheme="minorHAnsi"/>
          <w:sz w:val="22"/>
          <w:szCs w:val="22"/>
        </w:rPr>
        <w:t xml:space="preserve"> such objectives and responsibilities will also </w:t>
      </w:r>
      <w:r w:rsidR="00291D79" w:rsidRPr="0051249C">
        <w:rPr>
          <w:rFonts w:cstheme="minorHAnsi"/>
          <w:sz w:val="22"/>
          <w:szCs w:val="22"/>
        </w:rPr>
        <w:t>be reviewed</w:t>
      </w:r>
      <w:r w:rsidRPr="0051249C">
        <w:rPr>
          <w:rFonts w:cstheme="minorHAnsi"/>
          <w:sz w:val="22"/>
          <w:szCs w:val="22"/>
        </w:rPr>
        <w:t xml:space="preserve"> by the SA Board.</w:t>
      </w:r>
    </w:p>
    <w:p w14:paraId="77219169" w14:textId="2C23FBB8" w:rsidR="00A229F7" w:rsidRPr="0051249C" w:rsidRDefault="00A229F7" w:rsidP="005934F1">
      <w:pPr>
        <w:pStyle w:val="ListParagraph"/>
        <w:numPr>
          <w:ilvl w:val="0"/>
          <w:numId w:val="27"/>
        </w:numPr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The Commission and SA Board may review the Athletes Commission Policy from time to time as per the SA Policies and Procedures.</w:t>
      </w:r>
    </w:p>
    <w:p w14:paraId="52A07FC0" w14:textId="77777777" w:rsidR="00A229F7" w:rsidRPr="0051249C" w:rsidRDefault="00A229F7" w:rsidP="005934F1">
      <w:pPr>
        <w:rPr>
          <w:rFonts w:cstheme="minorHAnsi"/>
          <w:b/>
          <w:bCs/>
          <w:sz w:val="22"/>
          <w:szCs w:val="22"/>
        </w:rPr>
      </w:pPr>
    </w:p>
    <w:p w14:paraId="4A80CBC5" w14:textId="5D251256" w:rsidR="00A229F7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DUTIES OF MEMBERS</w:t>
      </w:r>
    </w:p>
    <w:p w14:paraId="0ADFA109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604793FE" w14:textId="3A452479" w:rsidR="00A229F7" w:rsidRPr="0051249C" w:rsidRDefault="009009AE" w:rsidP="005934F1">
      <w:pPr>
        <w:ind w:firstLine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Commission members have the following duties:</w:t>
      </w:r>
    </w:p>
    <w:p w14:paraId="36CDF3CF" w14:textId="21F27F03" w:rsidR="009009AE" w:rsidRPr="0051249C" w:rsidRDefault="009009AE" w:rsidP="005934F1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To familiarize themselves, and agree with, th</w:t>
      </w:r>
      <w:r w:rsidR="00F16754" w:rsidRPr="0051249C">
        <w:rPr>
          <w:rFonts w:cstheme="minorHAnsi"/>
          <w:sz w:val="22"/>
          <w:szCs w:val="22"/>
        </w:rPr>
        <w:t>is</w:t>
      </w:r>
      <w:r w:rsidRPr="0051249C">
        <w:rPr>
          <w:rFonts w:cstheme="minorHAnsi"/>
          <w:sz w:val="22"/>
          <w:szCs w:val="22"/>
        </w:rPr>
        <w:t xml:space="preserve"> Athletes Commission Policy and any other applicable </w:t>
      </w:r>
      <w:r w:rsidR="00F16754" w:rsidRPr="0051249C">
        <w:rPr>
          <w:rFonts w:cstheme="minorHAnsi"/>
          <w:sz w:val="22"/>
          <w:szCs w:val="22"/>
        </w:rPr>
        <w:t>R</w:t>
      </w:r>
      <w:r w:rsidRPr="0051249C">
        <w:rPr>
          <w:rFonts w:cstheme="minorHAnsi"/>
          <w:sz w:val="22"/>
          <w:szCs w:val="22"/>
        </w:rPr>
        <w:t xml:space="preserve">ules, </w:t>
      </w:r>
      <w:r w:rsidR="00F16754" w:rsidRPr="0051249C">
        <w:rPr>
          <w:rFonts w:cstheme="minorHAnsi"/>
          <w:sz w:val="22"/>
          <w:szCs w:val="22"/>
        </w:rPr>
        <w:t>Terms,</w:t>
      </w:r>
      <w:r w:rsidRPr="0051249C">
        <w:rPr>
          <w:rFonts w:cstheme="minorHAnsi"/>
          <w:sz w:val="22"/>
          <w:szCs w:val="22"/>
        </w:rPr>
        <w:t xml:space="preserve"> and reasonable directions of the SA </w:t>
      </w:r>
      <w:r w:rsidR="00291D79" w:rsidRPr="0051249C">
        <w:rPr>
          <w:rFonts w:cstheme="minorHAnsi"/>
          <w:sz w:val="22"/>
          <w:szCs w:val="22"/>
        </w:rPr>
        <w:t>Board.</w:t>
      </w:r>
    </w:p>
    <w:p w14:paraId="733AB85F" w14:textId="0F525646" w:rsidR="009009AE" w:rsidRPr="0051249C" w:rsidRDefault="009009AE" w:rsidP="005934F1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To participate in all meetings of the Commission unless excused by the Commission </w:t>
      </w:r>
      <w:r w:rsidR="00291D79" w:rsidRPr="0051249C">
        <w:rPr>
          <w:rFonts w:cstheme="minorHAnsi"/>
          <w:sz w:val="22"/>
          <w:szCs w:val="22"/>
        </w:rPr>
        <w:t>Chair.</w:t>
      </w:r>
    </w:p>
    <w:p w14:paraId="02E46698" w14:textId="52DE4F89" w:rsidR="009009AE" w:rsidRPr="0051249C" w:rsidRDefault="009009AE" w:rsidP="005934F1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To contribute to the preparation of any reports, plans</w:t>
      </w:r>
      <w:r w:rsidR="00291D79" w:rsidRPr="0051249C">
        <w:rPr>
          <w:rFonts w:cstheme="minorHAnsi"/>
          <w:sz w:val="22"/>
          <w:szCs w:val="22"/>
        </w:rPr>
        <w:t>,</w:t>
      </w:r>
      <w:r w:rsidRPr="0051249C">
        <w:rPr>
          <w:rFonts w:cstheme="minorHAnsi"/>
          <w:sz w:val="22"/>
          <w:szCs w:val="22"/>
        </w:rPr>
        <w:t xml:space="preserve"> and other documents of the </w:t>
      </w:r>
      <w:r w:rsidR="00291D79" w:rsidRPr="0051249C">
        <w:rPr>
          <w:rFonts w:cstheme="minorHAnsi"/>
          <w:sz w:val="22"/>
          <w:szCs w:val="22"/>
        </w:rPr>
        <w:t>Commission.</w:t>
      </w:r>
    </w:p>
    <w:p w14:paraId="51F975EE" w14:textId="60DF34EE" w:rsidR="00754C2F" w:rsidRPr="0051249C" w:rsidRDefault="009009AE" w:rsidP="005934F1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>Not to communicate to the medi</w:t>
      </w:r>
      <w:r w:rsidR="00754C2F" w:rsidRPr="0051249C">
        <w:rPr>
          <w:rFonts w:cstheme="minorHAnsi"/>
          <w:sz w:val="22"/>
          <w:szCs w:val="22"/>
        </w:rPr>
        <w:t xml:space="preserve">a or any other public forum regarding matters related to the Commission or SA, without the prior approval of the SA </w:t>
      </w:r>
      <w:r w:rsidR="00291D79" w:rsidRPr="0051249C">
        <w:rPr>
          <w:rFonts w:cstheme="minorHAnsi"/>
          <w:sz w:val="22"/>
          <w:szCs w:val="22"/>
        </w:rPr>
        <w:t>Board.</w:t>
      </w:r>
    </w:p>
    <w:p w14:paraId="7F59386F" w14:textId="1A27F1F0" w:rsidR="00754C2F" w:rsidRPr="0051249C" w:rsidRDefault="00754C2F" w:rsidP="005934F1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Not to disclose information obtained by virtue of their positions on the Commission to any person </w:t>
      </w:r>
      <w:r w:rsidR="00291D79" w:rsidRPr="0051249C">
        <w:rPr>
          <w:rFonts w:cstheme="minorHAnsi"/>
          <w:sz w:val="22"/>
          <w:szCs w:val="22"/>
        </w:rPr>
        <w:t>except</w:t>
      </w:r>
      <w:r w:rsidRPr="0051249C">
        <w:rPr>
          <w:rFonts w:cstheme="minorHAnsi"/>
          <w:sz w:val="22"/>
          <w:szCs w:val="22"/>
        </w:rPr>
        <w:t xml:space="preserve"> as permitted by the SA board or by </w:t>
      </w:r>
      <w:r w:rsidR="00291D79" w:rsidRPr="0051249C">
        <w:rPr>
          <w:rFonts w:cstheme="minorHAnsi"/>
          <w:sz w:val="22"/>
          <w:szCs w:val="22"/>
        </w:rPr>
        <w:t>law.</w:t>
      </w:r>
      <w:r w:rsidRPr="0051249C">
        <w:rPr>
          <w:rFonts w:cstheme="minorHAnsi"/>
          <w:sz w:val="22"/>
          <w:szCs w:val="22"/>
        </w:rPr>
        <w:t xml:space="preserve"> </w:t>
      </w:r>
    </w:p>
    <w:p w14:paraId="510E14AE" w14:textId="77F36F00" w:rsidR="00754C2F" w:rsidRPr="0051249C" w:rsidRDefault="00754C2F" w:rsidP="005934F1">
      <w:pPr>
        <w:pStyle w:val="ListParagraph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To </w:t>
      </w:r>
      <w:r w:rsidR="005934F1" w:rsidRPr="0051249C">
        <w:rPr>
          <w:rFonts w:cstheme="minorHAnsi"/>
          <w:sz w:val="22"/>
          <w:szCs w:val="22"/>
        </w:rPr>
        <w:t xml:space="preserve">always act in good faith </w:t>
      </w:r>
      <w:r w:rsidR="00571FB7" w:rsidRPr="0051249C">
        <w:rPr>
          <w:rFonts w:cstheme="minorHAnsi"/>
          <w:sz w:val="22"/>
          <w:szCs w:val="22"/>
        </w:rPr>
        <w:t>and in</w:t>
      </w:r>
      <w:r w:rsidR="00291D79" w:rsidRPr="0051249C">
        <w:rPr>
          <w:rFonts w:cstheme="minorHAnsi"/>
          <w:sz w:val="22"/>
          <w:szCs w:val="22"/>
        </w:rPr>
        <w:t xml:space="preserve"> </w:t>
      </w:r>
      <w:r w:rsidR="005934F1" w:rsidRPr="0051249C">
        <w:rPr>
          <w:rFonts w:cstheme="minorHAnsi"/>
          <w:sz w:val="22"/>
          <w:szCs w:val="22"/>
        </w:rPr>
        <w:t xml:space="preserve">the best interest of SA and the </w:t>
      </w:r>
      <w:r w:rsidR="00291D79" w:rsidRPr="0051249C">
        <w:rPr>
          <w:rFonts w:cstheme="minorHAnsi"/>
          <w:sz w:val="22"/>
          <w:szCs w:val="22"/>
        </w:rPr>
        <w:t>Commission's</w:t>
      </w:r>
      <w:r w:rsidR="005934F1" w:rsidRPr="0051249C">
        <w:rPr>
          <w:rFonts w:cstheme="minorHAnsi"/>
          <w:sz w:val="22"/>
          <w:szCs w:val="22"/>
        </w:rPr>
        <w:t xml:space="preserve"> strategy</w:t>
      </w:r>
      <w:r w:rsidRPr="0051249C">
        <w:rPr>
          <w:rFonts w:cstheme="minorHAnsi"/>
          <w:sz w:val="22"/>
          <w:szCs w:val="22"/>
        </w:rPr>
        <w:t>.</w:t>
      </w:r>
    </w:p>
    <w:p w14:paraId="6E0B35AF" w14:textId="77777777" w:rsidR="00754C2F" w:rsidRPr="0051249C" w:rsidRDefault="00754C2F" w:rsidP="005934F1">
      <w:pPr>
        <w:ind w:left="360"/>
        <w:rPr>
          <w:rFonts w:cstheme="minorHAnsi"/>
          <w:sz w:val="22"/>
          <w:szCs w:val="22"/>
        </w:rPr>
      </w:pPr>
    </w:p>
    <w:p w14:paraId="4A161111" w14:textId="047A658E" w:rsidR="00A229F7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51249C">
        <w:rPr>
          <w:rFonts w:cstheme="minorHAnsi"/>
          <w:b/>
          <w:bCs/>
        </w:rPr>
        <w:t>CONFLICTS</w:t>
      </w:r>
    </w:p>
    <w:p w14:paraId="64FDB800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53B10E5C" w14:textId="205C8729" w:rsidR="00A229F7" w:rsidRPr="0051249C" w:rsidRDefault="00754C2F" w:rsidP="005934F1">
      <w:pPr>
        <w:pStyle w:val="ListParagraph"/>
        <w:numPr>
          <w:ilvl w:val="0"/>
          <w:numId w:val="3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If a member of the Commission or the SA Board believes that a member of the Commission has, or may have, a potential or actual conflict of interest </w:t>
      </w:r>
      <w:r w:rsidR="00571FB7" w:rsidRPr="0051249C">
        <w:rPr>
          <w:rFonts w:cstheme="minorHAnsi"/>
          <w:sz w:val="22"/>
          <w:szCs w:val="22"/>
        </w:rPr>
        <w:t>with</w:t>
      </w:r>
      <w:r w:rsidRPr="0051249C">
        <w:rPr>
          <w:rFonts w:cstheme="minorHAnsi"/>
          <w:sz w:val="22"/>
          <w:szCs w:val="22"/>
        </w:rPr>
        <w:t xml:space="preserve"> the SA Board:</w:t>
      </w:r>
    </w:p>
    <w:p w14:paraId="5995E702" w14:textId="18E75E2C" w:rsidR="00754C2F" w:rsidRPr="0051249C" w:rsidRDefault="00754C2F" w:rsidP="005934F1">
      <w:pPr>
        <w:pStyle w:val="ListParagraph"/>
        <w:numPr>
          <w:ilvl w:val="1"/>
          <w:numId w:val="3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lastRenderedPageBreak/>
        <w:t xml:space="preserve">The member must disclose the nature of the potential or actual conflict of interest to the SA </w:t>
      </w:r>
      <w:r w:rsidR="00571FB7" w:rsidRPr="0051249C">
        <w:rPr>
          <w:rFonts w:cstheme="minorHAnsi"/>
          <w:sz w:val="22"/>
          <w:szCs w:val="22"/>
        </w:rPr>
        <w:t>Board.</w:t>
      </w:r>
    </w:p>
    <w:p w14:paraId="5DB51C23" w14:textId="14442407" w:rsidR="0051249C" w:rsidRPr="0051249C" w:rsidRDefault="005934F1" w:rsidP="005934F1">
      <w:pPr>
        <w:pStyle w:val="ListParagraph"/>
        <w:numPr>
          <w:ilvl w:val="1"/>
          <w:numId w:val="31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member may not participate in any </w:t>
      </w:r>
      <w:r w:rsidR="00291D79" w:rsidRPr="0051249C">
        <w:rPr>
          <w:rFonts w:cstheme="minorHAnsi"/>
          <w:sz w:val="22"/>
          <w:szCs w:val="22"/>
        </w:rPr>
        <w:t>discussions</w:t>
      </w:r>
      <w:r w:rsidRPr="0051249C">
        <w:rPr>
          <w:rFonts w:cstheme="minorHAnsi"/>
          <w:sz w:val="22"/>
          <w:szCs w:val="22"/>
        </w:rPr>
        <w:t>, voting or decisions which may be affected by the conflict of interest, unless permitted by the SA Board</w:t>
      </w:r>
      <w:r w:rsidR="0051249C">
        <w:rPr>
          <w:rFonts w:cstheme="minorHAnsi"/>
          <w:sz w:val="22"/>
          <w:szCs w:val="22"/>
        </w:rPr>
        <w:t>.</w:t>
      </w:r>
    </w:p>
    <w:p w14:paraId="47176F6E" w14:textId="77777777" w:rsidR="00B05935" w:rsidRPr="0051249C" w:rsidRDefault="00B05935" w:rsidP="005934F1">
      <w:pPr>
        <w:pStyle w:val="ListParagraph"/>
        <w:ind w:left="360"/>
        <w:rPr>
          <w:rFonts w:cstheme="minorHAnsi"/>
          <w:sz w:val="22"/>
          <w:szCs w:val="22"/>
        </w:rPr>
      </w:pPr>
    </w:p>
    <w:p w14:paraId="0DBDCA30" w14:textId="6FD60382" w:rsidR="00C468BD" w:rsidRPr="0051249C" w:rsidRDefault="005934F1" w:rsidP="005934F1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  <w:sz w:val="22"/>
          <w:szCs w:val="22"/>
        </w:rPr>
      </w:pPr>
      <w:r w:rsidRPr="0051249C">
        <w:rPr>
          <w:rFonts w:cstheme="minorHAnsi"/>
          <w:b/>
          <w:bCs/>
          <w:sz w:val="22"/>
          <w:szCs w:val="22"/>
        </w:rPr>
        <w:t>REPRESENTATION OF THE COMMISSION WITHIN SAMOA AQUATICS</w:t>
      </w:r>
    </w:p>
    <w:p w14:paraId="390E36F2" w14:textId="77777777" w:rsidR="005934F1" w:rsidRPr="0051249C" w:rsidRDefault="005934F1" w:rsidP="005934F1">
      <w:pPr>
        <w:rPr>
          <w:rFonts w:cstheme="minorHAnsi"/>
          <w:b/>
          <w:bCs/>
          <w:sz w:val="22"/>
          <w:szCs w:val="22"/>
        </w:rPr>
      </w:pPr>
    </w:p>
    <w:p w14:paraId="03B85A1E" w14:textId="0DB38F5A" w:rsidR="00B05935" w:rsidRPr="0051249C" w:rsidRDefault="00C468BD" w:rsidP="005934F1">
      <w:pPr>
        <w:ind w:left="360"/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is </w:t>
      </w:r>
      <w:r w:rsidR="00754C2F" w:rsidRPr="0051249C">
        <w:rPr>
          <w:rFonts w:cstheme="minorHAnsi"/>
          <w:sz w:val="22"/>
          <w:szCs w:val="22"/>
        </w:rPr>
        <w:t>entitled to have two delegates attend, speak and vote at the SA</w:t>
      </w:r>
      <w:r w:rsidRPr="0051249C">
        <w:rPr>
          <w:rFonts w:cstheme="minorHAnsi"/>
          <w:sz w:val="22"/>
          <w:szCs w:val="22"/>
        </w:rPr>
        <w:t xml:space="preserve"> </w:t>
      </w:r>
      <w:r w:rsidR="00754C2F" w:rsidRPr="0051249C">
        <w:rPr>
          <w:rFonts w:cstheme="minorHAnsi"/>
          <w:sz w:val="22"/>
          <w:szCs w:val="22"/>
        </w:rPr>
        <w:t xml:space="preserve">General </w:t>
      </w:r>
      <w:r w:rsidRPr="0051249C">
        <w:rPr>
          <w:rFonts w:cstheme="minorHAnsi"/>
          <w:sz w:val="22"/>
          <w:szCs w:val="22"/>
        </w:rPr>
        <w:t xml:space="preserve">Assembly. </w:t>
      </w:r>
    </w:p>
    <w:p w14:paraId="264705A8" w14:textId="39F9DB5E" w:rsidR="00754C2F" w:rsidRPr="0051249C" w:rsidRDefault="00754C2F" w:rsidP="005934F1">
      <w:pPr>
        <w:pStyle w:val="ListParagraph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Other members may participate as observers in the General Assembly </w:t>
      </w:r>
    </w:p>
    <w:p w14:paraId="54D5BBA2" w14:textId="6D1B9BB1" w:rsidR="00754C2F" w:rsidRPr="0051249C" w:rsidRDefault="00754C2F" w:rsidP="005934F1">
      <w:pPr>
        <w:pStyle w:val="ListParagraph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The Commission Chair will have a place on the SA Board as stated in </w:t>
      </w:r>
      <w:r w:rsidR="0051249C">
        <w:rPr>
          <w:rFonts w:cstheme="minorHAnsi"/>
          <w:sz w:val="22"/>
          <w:szCs w:val="22"/>
        </w:rPr>
        <w:t>C</w:t>
      </w:r>
      <w:r w:rsidRPr="0051249C">
        <w:rPr>
          <w:rFonts w:cstheme="minorHAnsi"/>
          <w:sz w:val="22"/>
          <w:szCs w:val="22"/>
        </w:rPr>
        <w:t>lause 6, who will have the right to vote within the SA. In the case of a Commission member acting as Chair during a period of unavailability, the Commission member shall have no right to vote within the SA.</w:t>
      </w:r>
    </w:p>
    <w:p w14:paraId="3F490C74" w14:textId="77777777" w:rsidR="00B05935" w:rsidRPr="0051249C" w:rsidRDefault="00B05935" w:rsidP="005934F1">
      <w:pPr>
        <w:rPr>
          <w:rFonts w:cstheme="minorHAnsi"/>
          <w:sz w:val="22"/>
          <w:szCs w:val="22"/>
        </w:rPr>
      </w:pPr>
    </w:p>
    <w:p w14:paraId="3B73EAC3" w14:textId="1D703394" w:rsidR="00B05935" w:rsidRPr="0051249C" w:rsidRDefault="00B05935" w:rsidP="005934F1">
      <w:pPr>
        <w:rPr>
          <w:rFonts w:cstheme="minorHAnsi"/>
          <w:sz w:val="22"/>
          <w:szCs w:val="22"/>
        </w:rPr>
      </w:pPr>
      <w:r w:rsidRPr="0051249C">
        <w:rPr>
          <w:rFonts w:cstheme="minorHAnsi"/>
          <w:sz w:val="22"/>
          <w:szCs w:val="22"/>
        </w:rPr>
        <w:t xml:space="preserve"> </w:t>
      </w:r>
    </w:p>
    <w:sectPr w:rsidR="00B05935" w:rsidRPr="0051249C" w:rsidSect="00CB6C10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uzie Schuster" w:date="2023-12-02T04:05:00Z" w:initials="SS">
    <w:p w14:paraId="725422B2" w14:textId="77777777" w:rsidR="00291D79" w:rsidRDefault="00291D79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May provide the SA Board by way of…</w:t>
      </w:r>
    </w:p>
    <w:p w14:paraId="20C3F722" w14:textId="77777777" w:rsidR="00291D79" w:rsidRDefault="00291D79">
      <w:pPr>
        <w:pStyle w:val="CommentText"/>
      </w:pPr>
      <w:r>
        <w:rPr>
          <w:lang w:val="en-AU"/>
        </w:rPr>
        <w:t>Offering and/or giving</w:t>
      </w:r>
    </w:p>
    <w:p w14:paraId="18EC9F8E" w14:textId="77777777" w:rsidR="00291D79" w:rsidRDefault="00291D79">
      <w:pPr>
        <w:pStyle w:val="CommentText"/>
      </w:pPr>
      <w:r>
        <w:rPr>
          <w:lang w:val="en-AU"/>
        </w:rPr>
        <w:t>Making</w:t>
      </w:r>
    </w:p>
    <w:p w14:paraId="1E2B42A4" w14:textId="77777777" w:rsidR="00291D79" w:rsidRDefault="00291D79" w:rsidP="00680971">
      <w:pPr>
        <w:pStyle w:val="CommentText"/>
      </w:pPr>
      <w:r>
        <w:rPr>
          <w:lang w:val="en-AU"/>
        </w:rPr>
        <w:t>Giving</w:t>
      </w:r>
    </w:p>
  </w:comment>
  <w:comment w:id="1" w:author="Suzie Schuster" w:date="2023-12-02T04:14:00Z" w:initials="SS">
    <w:p w14:paraId="14E69BA9" w14:textId="77777777" w:rsidR="00571FB7" w:rsidRDefault="00571FB7" w:rsidP="007B0369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I think Clause (</w:t>
      </w:r>
      <w:proofErr w:type="spellStart"/>
      <w:r>
        <w:rPr>
          <w:lang w:val="en-AU"/>
        </w:rPr>
        <w:t>captial</w:t>
      </w:r>
      <w:proofErr w:type="spellEnd"/>
      <w:r>
        <w:rPr>
          <w:lang w:val="en-AU"/>
        </w:rPr>
        <w:t>) for all Clauses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2B42A4" w15:done="1"/>
  <w15:commentEx w15:paraId="14E69B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1E67CF" w16cex:dateUtc="2023-12-02T09:05:00Z"/>
  <w16cex:commentExtensible w16cex:durableId="7C9B0BB6" w16cex:dateUtc="2023-12-02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2B42A4" w16cid:durableId="331E67CF"/>
  <w16cid:commentId w16cid:paraId="14E69BA9" w16cid:durableId="7C9B0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00D9" w14:textId="77777777" w:rsidR="006447AB" w:rsidRDefault="006447AB" w:rsidP="00B05935">
      <w:r>
        <w:separator/>
      </w:r>
    </w:p>
  </w:endnote>
  <w:endnote w:type="continuationSeparator" w:id="0">
    <w:p w14:paraId="25A61731" w14:textId="77777777" w:rsidR="006447AB" w:rsidRDefault="006447AB" w:rsidP="00B0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4709985"/>
      <w:docPartObj>
        <w:docPartGallery w:val="Page Numbers (Bottom of Page)"/>
        <w:docPartUnique/>
      </w:docPartObj>
    </w:sdtPr>
    <w:sdtContent>
      <w:p w14:paraId="7A92E295" w14:textId="031E52D6" w:rsidR="00A66566" w:rsidRDefault="00A66566" w:rsidP="003858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2450D1" w14:textId="77777777" w:rsidR="00A66566" w:rsidRDefault="00A66566" w:rsidP="00A665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5738126"/>
      <w:docPartObj>
        <w:docPartGallery w:val="Page Numbers (Bottom of Page)"/>
        <w:docPartUnique/>
      </w:docPartObj>
    </w:sdtPr>
    <w:sdtContent>
      <w:p w14:paraId="46E3C0F8" w14:textId="68635011" w:rsidR="00A66566" w:rsidRDefault="00A66566" w:rsidP="003858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0DB5AA" w14:textId="77777777" w:rsidR="00A66566" w:rsidRDefault="00A66566" w:rsidP="00A665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76AE" w14:textId="77777777" w:rsidR="006447AB" w:rsidRDefault="006447AB" w:rsidP="00B05935">
      <w:r>
        <w:separator/>
      </w:r>
    </w:p>
  </w:footnote>
  <w:footnote w:type="continuationSeparator" w:id="0">
    <w:p w14:paraId="0D49529A" w14:textId="77777777" w:rsidR="006447AB" w:rsidRDefault="006447AB" w:rsidP="00B0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E632" w14:textId="70FFC980" w:rsidR="004408FA" w:rsidRDefault="004408FA">
    <w:pPr>
      <w:pStyle w:val="Header"/>
    </w:pPr>
    <w:r w:rsidRPr="00D15D07">
      <w:rPr>
        <w:rFonts w:ascii="Arial" w:hAnsi="Arial" w:cs="Arial"/>
        <w:b/>
        <w:bCs/>
        <w:i/>
        <w:iCs/>
        <w:noProof/>
        <w:sz w:val="40"/>
        <w:szCs w:val="40"/>
        <w:lang w:val="en-GB" w:eastAsia="zh-CN"/>
      </w:rPr>
      <w:drawing>
        <wp:anchor distT="0" distB="0" distL="114300" distR="114300" simplePos="0" relativeHeight="251659264" behindDoc="0" locked="0" layoutInCell="1" allowOverlap="1" wp14:anchorId="1FE21E93" wp14:editId="413D1D87">
          <wp:simplePos x="0" y="0"/>
          <wp:positionH relativeFrom="column">
            <wp:posOffset>-381956</wp:posOffset>
          </wp:positionH>
          <wp:positionV relativeFrom="paragraph">
            <wp:posOffset>-272239</wp:posOffset>
          </wp:positionV>
          <wp:extent cx="1169035" cy="5784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6903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4E5"/>
    <w:multiLevelType w:val="hybridMultilevel"/>
    <w:tmpl w:val="6CDE0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15546"/>
    <w:multiLevelType w:val="hybridMultilevel"/>
    <w:tmpl w:val="3B907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75FF6"/>
    <w:multiLevelType w:val="hybridMultilevel"/>
    <w:tmpl w:val="41A6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E4D"/>
    <w:multiLevelType w:val="hybridMultilevel"/>
    <w:tmpl w:val="FD28A466"/>
    <w:lvl w:ilvl="0" w:tplc="E6A838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3FD8"/>
    <w:multiLevelType w:val="hybridMultilevel"/>
    <w:tmpl w:val="0AD6FD12"/>
    <w:lvl w:ilvl="0" w:tplc="E6A838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2AE"/>
    <w:multiLevelType w:val="hybridMultilevel"/>
    <w:tmpl w:val="4562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93F11"/>
    <w:multiLevelType w:val="hybridMultilevel"/>
    <w:tmpl w:val="5E1275AA"/>
    <w:lvl w:ilvl="0" w:tplc="E6A838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86AE7"/>
    <w:multiLevelType w:val="hybridMultilevel"/>
    <w:tmpl w:val="FC86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3CEB"/>
    <w:multiLevelType w:val="hybridMultilevel"/>
    <w:tmpl w:val="7B7E2C6E"/>
    <w:lvl w:ilvl="0" w:tplc="E6A8384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6856B7"/>
    <w:multiLevelType w:val="hybridMultilevel"/>
    <w:tmpl w:val="E4F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103EF"/>
    <w:multiLevelType w:val="hybridMultilevel"/>
    <w:tmpl w:val="26F2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81518"/>
    <w:multiLevelType w:val="hybridMultilevel"/>
    <w:tmpl w:val="DF30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D4ABA"/>
    <w:multiLevelType w:val="hybridMultilevel"/>
    <w:tmpl w:val="04021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8D5555"/>
    <w:multiLevelType w:val="hybridMultilevel"/>
    <w:tmpl w:val="64C6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D6EDF"/>
    <w:multiLevelType w:val="hybridMultilevel"/>
    <w:tmpl w:val="795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59CF"/>
    <w:multiLevelType w:val="hybridMultilevel"/>
    <w:tmpl w:val="9D847D02"/>
    <w:lvl w:ilvl="0" w:tplc="2782F4B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D40"/>
    <w:multiLevelType w:val="hybridMultilevel"/>
    <w:tmpl w:val="FF7CC402"/>
    <w:lvl w:ilvl="0" w:tplc="5A2CC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07D88"/>
    <w:multiLevelType w:val="hybridMultilevel"/>
    <w:tmpl w:val="1798A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80505"/>
    <w:multiLevelType w:val="hybridMultilevel"/>
    <w:tmpl w:val="2C3437F2"/>
    <w:lvl w:ilvl="0" w:tplc="B1DA8ED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51450"/>
    <w:multiLevelType w:val="hybridMultilevel"/>
    <w:tmpl w:val="F5B83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4019C"/>
    <w:multiLevelType w:val="hybridMultilevel"/>
    <w:tmpl w:val="E444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A48"/>
    <w:multiLevelType w:val="hybridMultilevel"/>
    <w:tmpl w:val="6C28C95A"/>
    <w:lvl w:ilvl="0" w:tplc="E6A838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2696F"/>
    <w:multiLevelType w:val="hybridMultilevel"/>
    <w:tmpl w:val="2A1CF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8E59AD"/>
    <w:multiLevelType w:val="hybridMultilevel"/>
    <w:tmpl w:val="0CE4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37BBF"/>
    <w:multiLevelType w:val="hybridMultilevel"/>
    <w:tmpl w:val="E6062698"/>
    <w:lvl w:ilvl="0" w:tplc="EF9E4704">
      <w:start w:val="1"/>
      <w:numFmt w:val="decimal"/>
      <w:lvlText w:val="%1."/>
      <w:lvlJc w:val="left"/>
      <w:pPr>
        <w:ind w:left="720" w:hanging="720"/>
      </w:pPr>
      <w:rPr>
        <w:rFonts w:ascii="Helvetica" w:hAnsi="Helvetica" w:cs="Helvetica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2B17"/>
    <w:multiLevelType w:val="hybridMultilevel"/>
    <w:tmpl w:val="F0E047EE"/>
    <w:lvl w:ilvl="0" w:tplc="CFC2EE9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5289D"/>
    <w:multiLevelType w:val="hybridMultilevel"/>
    <w:tmpl w:val="A1BE6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27E92"/>
    <w:multiLevelType w:val="hybridMultilevel"/>
    <w:tmpl w:val="FBDEF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731C16"/>
    <w:multiLevelType w:val="hybridMultilevel"/>
    <w:tmpl w:val="58FE84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7C7229"/>
    <w:multiLevelType w:val="hybridMultilevel"/>
    <w:tmpl w:val="B11C2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64874"/>
    <w:multiLevelType w:val="hybridMultilevel"/>
    <w:tmpl w:val="40E4F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0102299">
    <w:abstractNumId w:val="16"/>
  </w:num>
  <w:num w:numId="2" w16cid:durableId="487016965">
    <w:abstractNumId w:val="24"/>
  </w:num>
  <w:num w:numId="3" w16cid:durableId="549878577">
    <w:abstractNumId w:val="15"/>
  </w:num>
  <w:num w:numId="4" w16cid:durableId="1293360566">
    <w:abstractNumId w:val="18"/>
  </w:num>
  <w:num w:numId="5" w16cid:durableId="949774595">
    <w:abstractNumId w:val="29"/>
  </w:num>
  <w:num w:numId="6" w16cid:durableId="1479228370">
    <w:abstractNumId w:val="25"/>
  </w:num>
  <w:num w:numId="7" w16cid:durableId="344788975">
    <w:abstractNumId w:val="6"/>
  </w:num>
  <w:num w:numId="8" w16cid:durableId="1947812473">
    <w:abstractNumId w:val="28"/>
  </w:num>
  <w:num w:numId="9" w16cid:durableId="1301884808">
    <w:abstractNumId w:val="0"/>
  </w:num>
  <w:num w:numId="10" w16cid:durableId="1732658261">
    <w:abstractNumId w:val="8"/>
  </w:num>
  <w:num w:numId="11" w16cid:durableId="1002776205">
    <w:abstractNumId w:val="30"/>
  </w:num>
  <w:num w:numId="12" w16cid:durableId="1496994473">
    <w:abstractNumId w:val="26"/>
  </w:num>
  <w:num w:numId="13" w16cid:durableId="1817989299">
    <w:abstractNumId w:val="13"/>
  </w:num>
  <w:num w:numId="14" w16cid:durableId="1785538692">
    <w:abstractNumId w:val="3"/>
  </w:num>
  <w:num w:numId="15" w16cid:durableId="476799247">
    <w:abstractNumId w:val="21"/>
  </w:num>
  <w:num w:numId="16" w16cid:durableId="46925620">
    <w:abstractNumId w:val="4"/>
  </w:num>
  <w:num w:numId="17" w16cid:durableId="352077138">
    <w:abstractNumId w:val="2"/>
  </w:num>
  <w:num w:numId="18" w16cid:durableId="556236029">
    <w:abstractNumId w:val="19"/>
  </w:num>
  <w:num w:numId="19" w16cid:durableId="1017806293">
    <w:abstractNumId w:val="12"/>
  </w:num>
  <w:num w:numId="20" w16cid:durableId="1816676414">
    <w:abstractNumId w:val="17"/>
  </w:num>
  <w:num w:numId="21" w16cid:durableId="855118809">
    <w:abstractNumId w:val="5"/>
  </w:num>
  <w:num w:numId="22" w16cid:durableId="342636745">
    <w:abstractNumId w:val="14"/>
  </w:num>
  <w:num w:numId="23" w16cid:durableId="2003193108">
    <w:abstractNumId w:val="9"/>
  </w:num>
  <w:num w:numId="24" w16cid:durableId="586691442">
    <w:abstractNumId w:val="20"/>
  </w:num>
  <w:num w:numId="25" w16cid:durableId="1231502528">
    <w:abstractNumId w:val="27"/>
  </w:num>
  <w:num w:numId="26" w16cid:durableId="1209758388">
    <w:abstractNumId w:val="11"/>
  </w:num>
  <w:num w:numId="27" w16cid:durableId="1349481822">
    <w:abstractNumId w:val="23"/>
  </w:num>
  <w:num w:numId="28" w16cid:durableId="1487669425">
    <w:abstractNumId w:val="7"/>
  </w:num>
  <w:num w:numId="29" w16cid:durableId="1331905487">
    <w:abstractNumId w:val="1"/>
  </w:num>
  <w:num w:numId="30" w16cid:durableId="548109792">
    <w:abstractNumId w:val="22"/>
  </w:num>
  <w:num w:numId="31" w16cid:durableId="99152023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zie Schuster">
    <w15:presenceInfo w15:providerId="Windows Live" w15:userId="d80bbda7ae7a75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B4"/>
    <w:rsid w:val="000C1005"/>
    <w:rsid w:val="001C3AFF"/>
    <w:rsid w:val="00291D79"/>
    <w:rsid w:val="002F25A6"/>
    <w:rsid w:val="003532A4"/>
    <w:rsid w:val="00354C41"/>
    <w:rsid w:val="004408FA"/>
    <w:rsid w:val="0047570A"/>
    <w:rsid w:val="0051249C"/>
    <w:rsid w:val="00571FB7"/>
    <w:rsid w:val="005934F1"/>
    <w:rsid w:val="0061428B"/>
    <w:rsid w:val="006447AB"/>
    <w:rsid w:val="006D6532"/>
    <w:rsid w:val="00752785"/>
    <w:rsid w:val="00754C2F"/>
    <w:rsid w:val="00783D4D"/>
    <w:rsid w:val="007B5E38"/>
    <w:rsid w:val="007D58B4"/>
    <w:rsid w:val="0086718E"/>
    <w:rsid w:val="009009AE"/>
    <w:rsid w:val="00942613"/>
    <w:rsid w:val="00956D67"/>
    <w:rsid w:val="009635F5"/>
    <w:rsid w:val="00973D49"/>
    <w:rsid w:val="00A229F7"/>
    <w:rsid w:val="00A66566"/>
    <w:rsid w:val="00AA4D72"/>
    <w:rsid w:val="00B05935"/>
    <w:rsid w:val="00B06BCF"/>
    <w:rsid w:val="00BC4D07"/>
    <w:rsid w:val="00C068DD"/>
    <w:rsid w:val="00C468BD"/>
    <w:rsid w:val="00C73705"/>
    <w:rsid w:val="00CB6C10"/>
    <w:rsid w:val="00F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A42EF"/>
  <w15:chartTrackingRefBased/>
  <w15:docId w15:val="{08A9FD89-898C-BE4D-A08A-14146E42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935"/>
  </w:style>
  <w:style w:type="paragraph" w:styleId="Footer">
    <w:name w:val="footer"/>
    <w:basedOn w:val="Normal"/>
    <w:link w:val="FooterChar"/>
    <w:uiPriority w:val="99"/>
    <w:unhideWhenUsed/>
    <w:rsid w:val="00B05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935"/>
  </w:style>
  <w:style w:type="character" w:styleId="PageNumber">
    <w:name w:val="page number"/>
    <w:basedOn w:val="DefaultParagraphFont"/>
    <w:uiPriority w:val="99"/>
    <w:semiHidden/>
    <w:unhideWhenUsed/>
    <w:rsid w:val="00A66566"/>
  </w:style>
  <w:style w:type="character" w:styleId="CommentReference">
    <w:name w:val="annotation reference"/>
    <w:basedOn w:val="DefaultParagraphFont"/>
    <w:uiPriority w:val="99"/>
    <w:semiHidden/>
    <w:unhideWhenUsed/>
    <w:rsid w:val="00291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3B341A-9B0E-8E4E-9DAB-A760A22E6B8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F91C-FF04-4E03-9546-CB09DF1B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L. Schuster</dc:creator>
  <cp:keywords/>
  <dc:description/>
  <cp:lastModifiedBy>Kerrie Punivalu</cp:lastModifiedBy>
  <cp:revision>5</cp:revision>
  <dcterms:created xsi:type="dcterms:W3CDTF">2023-12-09T02:11:00Z</dcterms:created>
  <dcterms:modified xsi:type="dcterms:W3CDTF">2023-12-21T00:18:00Z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2e12c74cb9c895664b30f38730f3e81dfb6ddef73c0bed07577c291d1bda7c71</vt:lpwstr>
  </property>
</Properties>
</file>